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6AA" w:rsidRPr="0061249D" w:rsidRDefault="0005364F" w:rsidP="0026793F">
      <w:pPr>
        <w:tabs>
          <w:tab w:val="left" w:pos="4110"/>
        </w:tabs>
        <w:spacing w:after="240" w:line="440" w:lineRule="exact"/>
        <w:jc w:val="center"/>
        <w:rPr>
          <w:rFonts w:ascii="楷体_GB2312" w:eastAsia="楷体_GB2312" w:hAnsi="宋体"/>
          <w:b/>
          <w:sz w:val="30"/>
          <w:szCs w:val="30"/>
        </w:rPr>
      </w:pPr>
      <w:r w:rsidRPr="0061249D">
        <w:rPr>
          <w:rFonts w:ascii="楷体_GB2312" w:eastAsia="楷体_GB2312" w:hAnsi="宋体" w:hint="eastAsia"/>
          <w:b/>
          <w:sz w:val="28"/>
          <w:szCs w:val="30"/>
        </w:rPr>
        <w:t>关于</w:t>
      </w:r>
      <w:r w:rsidR="00586D5C" w:rsidRPr="0061249D">
        <w:rPr>
          <w:rFonts w:ascii="楷体_GB2312" w:eastAsia="楷体_GB2312" w:hAnsi="宋体" w:hint="eastAsia"/>
          <w:b/>
          <w:sz w:val="28"/>
          <w:szCs w:val="30"/>
        </w:rPr>
        <w:t>《济南大学</w:t>
      </w:r>
      <w:r w:rsidR="00B40497" w:rsidRPr="0061249D">
        <w:rPr>
          <w:rFonts w:ascii="楷体_GB2312" w:eastAsia="楷体_GB2312" w:hAnsi="宋体" w:hint="eastAsia"/>
          <w:b/>
          <w:sz w:val="28"/>
          <w:szCs w:val="30"/>
        </w:rPr>
        <w:t>本科</w:t>
      </w:r>
      <w:r w:rsidR="00586D5C" w:rsidRPr="0061249D">
        <w:rPr>
          <w:rFonts w:ascii="楷体_GB2312" w:eastAsia="楷体_GB2312" w:hAnsi="宋体" w:hint="eastAsia"/>
          <w:b/>
          <w:sz w:val="28"/>
          <w:szCs w:val="30"/>
        </w:rPr>
        <w:t>实践教学基地建设指标体系及评价标准》</w:t>
      </w:r>
      <w:r w:rsidR="0055276B" w:rsidRPr="0055276B">
        <w:rPr>
          <w:rFonts w:ascii="楷体_GB2312" w:eastAsia="楷体_GB2312" w:hAnsi="宋体" w:hint="eastAsia"/>
          <w:b/>
          <w:sz w:val="22"/>
          <w:szCs w:val="30"/>
        </w:rPr>
        <w:t>（试行）</w:t>
      </w:r>
      <w:r w:rsidRPr="0061249D">
        <w:rPr>
          <w:rFonts w:ascii="楷体_GB2312" w:eastAsia="楷体_GB2312" w:hAnsi="宋体" w:hint="eastAsia"/>
          <w:b/>
          <w:sz w:val="28"/>
          <w:szCs w:val="30"/>
        </w:rPr>
        <w:t>的说明</w:t>
      </w:r>
    </w:p>
    <w:p w:rsidR="00B40497" w:rsidRPr="0061249D" w:rsidRDefault="00D543CD" w:rsidP="00F05CDC">
      <w:pPr>
        <w:pStyle w:val="ad"/>
        <w:numPr>
          <w:ilvl w:val="0"/>
          <w:numId w:val="5"/>
        </w:numPr>
        <w:tabs>
          <w:tab w:val="left" w:pos="4110"/>
        </w:tabs>
        <w:spacing w:line="440" w:lineRule="exact"/>
        <w:ind w:firstLineChars="0"/>
        <w:jc w:val="left"/>
        <w:rPr>
          <w:rFonts w:ascii="宋体" w:hAnsi="宋体"/>
          <w:sz w:val="22"/>
          <w:szCs w:val="30"/>
        </w:rPr>
      </w:pPr>
      <w:r w:rsidRPr="0061249D">
        <w:rPr>
          <w:rFonts w:asciiTheme="minorEastAsia" w:eastAsiaTheme="minorEastAsia" w:hAnsiTheme="minorEastAsia" w:hint="eastAsia"/>
          <w:b/>
          <w:sz w:val="22"/>
          <w:szCs w:val="30"/>
        </w:rPr>
        <w:t>指导思想</w:t>
      </w:r>
      <w:r w:rsidR="00EA66AA" w:rsidRPr="0061249D">
        <w:rPr>
          <w:rFonts w:ascii="宋体" w:hAnsi="宋体"/>
          <w:sz w:val="22"/>
          <w:szCs w:val="30"/>
        </w:rPr>
        <w:t>：</w:t>
      </w:r>
      <w:r w:rsidR="00EA66AA" w:rsidRPr="0061249D">
        <w:rPr>
          <w:rFonts w:ascii="宋体" w:hAnsi="宋体" w:hint="eastAsia"/>
          <w:sz w:val="22"/>
          <w:szCs w:val="30"/>
        </w:rPr>
        <w:t>根据</w:t>
      </w:r>
      <w:r w:rsidR="00EA66AA" w:rsidRPr="0061249D">
        <w:rPr>
          <w:rFonts w:asciiTheme="minorEastAsia" w:eastAsiaTheme="minorEastAsia" w:hAnsiTheme="minorEastAsia" w:hint="eastAsia"/>
          <w:sz w:val="22"/>
          <w:szCs w:val="36"/>
        </w:rPr>
        <w:t>《济南大学本科实践教学基地管理办法》</w:t>
      </w:r>
      <w:r w:rsidR="00EA66AA" w:rsidRPr="0061249D">
        <w:rPr>
          <w:rFonts w:asciiTheme="minorEastAsia" w:eastAsiaTheme="minorEastAsia" w:hAnsiTheme="minorEastAsia" w:hint="eastAsia"/>
          <w:sz w:val="22"/>
          <w:szCs w:val="22"/>
        </w:rPr>
        <w:t>（济大校字〔2016〕71号）精神</w:t>
      </w:r>
      <w:r w:rsidR="00EA66AA" w:rsidRPr="0061249D">
        <w:rPr>
          <w:rFonts w:asciiTheme="minorEastAsia" w:eastAsiaTheme="minorEastAsia" w:hAnsiTheme="minorEastAsia"/>
          <w:sz w:val="22"/>
          <w:szCs w:val="22"/>
        </w:rPr>
        <w:t>，</w:t>
      </w:r>
      <w:r w:rsidR="00F05CDC" w:rsidRPr="0061249D">
        <w:rPr>
          <w:rFonts w:ascii="楷体" w:eastAsia="楷体" w:hAnsi="楷体" w:hint="eastAsia"/>
          <w:sz w:val="24"/>
          <w:szCs w:val="30"/>
        </w:rPr>
        <w:t>加强</w:t>
      </w:r>
      <w:r w:rsidR="00F05CDC" w:rsidRPr="0061249D">
        <w:rPr>
          <w:rFonts w:ascii="楷体" w:eastAsia="楷体" w:hAnsi="楷体"/>
          <w:sz w:val="24"/>
          <w:szCs w:val="30"/>
        </w:rPr>
        <w:t>并</w:t>
      </w:r>
      <w:r w:rsidR="00F05CDC" w:rsidRPr="0061249D">
        <w:rPr>
          <w:rFonts w:ascii="楷体" w:eastAsia="楷体" w:hAnsi="楷体" w:hint="eastAsia"/>
          <w:sz w:val="24"/>
          <w:szCs w:val="30"/>
        </w:rPr>
        <w:t>规范</w:t>
      </w:r>
      <w:r w:rsidR="00B40497" w:rsidRPr="0061249D">
        <w:rPr>
          <w:rFonts w:ascii="宋体" w:hAnsi="宋体" w:hint="eastAsia"/>
          <w:sz w:val="22"/>
          <w:szCs w:val="30"/>
        </w:rPr>
        <w:t>实践基地的建设与管理，</w:t>
      </w:r>
      <w:r w:rsidR="00F05CDC" w:rsidRPr="0061249D">
        <w:rPr>
          <w:rFonts w:ascii="宋体" w:hAnsi="宋体" w:hint="eastAsia"/>
          <w:sz w:val="22"/>
          <w:szCs w:val="30"/>
        </w:rPr>
        <w:t>统一实践基地建设</w:t>
      </w:r>
      <w:r w:rsidR="00F05CDC" w:rsidRPr="0061249D">
        <w:rPr>
          <w:rFonts w:ascii="宋体" w:hAnsi="宋体"/>
          <w:sz w:val="22"/>
          <w:szCs w:val="30"/>
        </w:rPr>
        <w:t>发展的认识与思想</w:t>
      </w:r>
      <w:r w:rsidR="00BC132E" w:rsidRPr="0061249D">
        <w:rPr>
          <w:rFonts w:ascii="宋体" w:hAnsi="宋体" w:hint="eastAsia"/>
          <w:sz w:val="22"/>
          <w:szCs w:val="30"/>
        </w:rPr>
        <w:t>，</w:t>
      </w:r>
      <w:r w:rsidR="00B40497" w:rsidRPr="0061249D">
        <w:rPr>
          <w:rFonts w:ascii="宋体" w:hAnsi="宋体" w:hint="eastAsia"/>
          <w:sz w:val="22"/>
          <w:szCs w:val="30"/>
        </w:rPr>
        <w:t>提</w:t>
      </w:r>
      <w:r w:rsidR="00BC132E" w:rsidRPr="0061249D">
        <w:rPr>
          <w:rFonts w:ascii="宋体" w:hAnsi="宋体" w:hint="eastAsia"/>
          <w:sz w:val="22"/>
          <w:szCs w:val="30"/>
        </w:rPr>
        <w:t>升</w:t>
      </w:r>
      <w:r w:rsidR="00B40497" w:rsidRPr="0061249D">
        <w:rPr>
          <w:rFonts w:ascii="宋体" w:hAnsi="宋体" w:hint="eastAsia"/>
          <w:sz w:val="22"/>
          <w:szCs w:val="30"/>
        </w:rPr>
        <w:t>基地</w:t>
      </w:r>
      <w:r w:rsidR="00F05CDC" w:rsidRPr="0061249D">
        <w:rPr>
          <w:rFonts w:ascii="宋体" w:hAnsi="宋体" w:hint="eastAsia"/>
          <w:sz w:val="22"/>
          <w:szCs w:val="30"/>
        </w:rPr>
        <w:t>的</w:t>
      </w:r>
      <w:r w:rsidR="00B40497" w:rsidRPr="0061249D">
        <w:rPr>
          <w:rFonts w:ascii="宋体" w:hAnsi="宋体" w:hint="eastAsia"/>
          <w:sz w:val="22"/>
          <w:szCs w:val="30"/>
        </w:rPr>
        <w:t>综合效益，</w:t>
      </w:r>
      <w:r w:rsidR="00F05CDC" w:rsidRPr="0061249D">
        <w:rPr>
          <w:rFonts w:ascii="宋体" w:hAnsi="宋体" w:hint="eastAsia"/>
          <w:sz w:val="22"/>
          <w:szCs w:val="30"/>
        </w:rPr>
        <w:t>提高实践教学</w:t>
      </w:r>
      <w:r w:rsidR="00F05CDC" w:rsidRPr="0061249D">
        <w:rPr>
          <w:rFonts w:ascii="宋体" w:hAnsi="宋体"/>
          <w:sz w:val="22"/>
          <w:szCs w:val="30"/>
        </w:rPr>
        <w:t>的成效</w:t>
      </w:r>
      <w:r w:rsidR="00B40497" w:rsidRPr="0061249D">
        <w:rPr>
          <w:rFonts w:ascii="宋体" w:hAnsi="宋体" w:hint="eastAsia"/>
          <w:sz w:val="22"/>
          <w:szCs w:val="30"/>
        </w:rPr>
        <w:t>。</w:t>
      </w:r>
    </w:p>
    <w:p w:rsidR="009459F6" w:rsidRPr="0061249D" w:rsidRDefault="00BC132E" w:rsidP="00F05CDC">
      <w:pPr>
        <w:pStyle w:val="ad"/>
        <w:numPr>
          <w:ilvl w:val="0"/>
          <w:numId w:val="5"/>
        </w:numPr>
        <w:tabs>
          <w:tab w:val="left" w:pos="4110"/>
        </w:tabs>
        <w:spacing w:line="440" w:lineRule="exact"/>
        <w:ind w:firstLineChars="0"/>
        <w:jc w:val="left"/>
        <w:rPr>
          <w:rFonts w:ascii="宋体" w:hAnsi="宋体"/>
          <w:sz w:val="22"/>
          <w:szCs w:val="30"/>
        </w:rPr>
      </w:pPr>
      <w:r w:rsidRPr="0061249D">
        <w:rPr>
          <w:rFonts w:ascii="宋体" w:hAnsi="宋体" w:hint="eastAsia"/>
          <w:b/>
          <w:sz w:val="22"/>
          <w:szCs w:val="30"/>
        </w:rPr>
        <w:t>具体</w:t>
      </w:r>
      <w:r w:rsidR="00F05CDC" w:rsidRPr="0061249D">
        <w:rPr>
          <w:rFonts w:ascii="宋体" w:hAnsi="宋体" w:hint="eastAsia"/>
          <w:b/>
          <w:sz w:val="22"/>
          <w:szCs w:val="30"/>
        </w:rPr>
        <w:t>作用</w:t>
      </w:r>
      <w:r w:rsidR="00F05CDC" w:rsidRPr="0061249D">
        <w:rPr>
          <w:rFonts w:ascii="宋体" w:hAnsi="宋体"/>
          <w:b/>
          <w:sz w:val="22"/>
          <w:szCs w:val="30"/>
        </w:rPr>
        <w:t>：</w:t>
      </w:r>
      <w:r w:rsidR="0026793F" w:rsidRPr="0061249D">
        <w:rPr>
          <w:rFonts w:ascii="宋体" w:hAnsi="宋体" w:hint="eastAsia"/>
          <w:sz w:val="22"/>
          <w:szCs w:val="30"/>
        </w:rPr>
        <w:t>用于</w:t>
      </w:r>
      <w:r w:rsidR="0026793F" w:rsidRPr="0061249D">
        <w:rPr>
          <w:rFonts w:ascii="宋体" w:hAnsi="宋体"/>
          <w:sz w:val="22"/>
          <w:szCs w:val="30"/>
        </w:rPr>
        <w:t>各专业实践教学基地</w:t>
      </w:r>
      <w:r w:rsidR="0026793F" w:rsidRPr="0061249D">
        <w:rPr>
          <w:rFonts w:ascii="宋体" w:hAnsi="宋体" w:hint="eastAsia"/>
          <w:sz w:val="22"/>
          <w:szCs w:val="30"/>
        </w:rPr>
        <w:t>建设过程</w:t>
      </w:r>
      <w:r w:rsidR="0026793F" w:rsidRPr="0061249D">
        <w:rPr>
          <w:rFonts w:ascii="宋体" w:hAnsi="宋体"/>
          <w:sz w:val="22"/>
          <w:szCs w:val="30"/>
        </w:rPr>
        <w:t>中的</w:t>
      </w:r>
      <w:r w:rsidR="0026793F" w:rsidRPr="0061249D">
        <w:rPr>
          <w:rFonts w:ascii="楷体" w:eastAsia="楷体" w:hAnsi="楷体"/>
          <w:sz w:val="24"/>
          <w:szCs w:val="30"/>
        </w:rPr>
        <w:t>自评</w:t>
      </w:r>
      <w:r w:rsidRPr="0061249D">
        <w:rPr>
          <w:rFonts w:ascii="宋体" w:hAnsi="宋体"/>
          <w:sz w:val="22"/>
          <w:szCs w:val="30"/>
        </w:rPr>
        <w:t>和学校统一</w:t>
      </w:r>
      <w:r w:rsidRPr="0061249D">
        <w:rPr>
          <w:rFonts w:ascii="宋体" w:hAnsi="宋体" w:hint="eastAsia"/>
          <w:sz w:val="22"/>
          <w:szCs w:val="30"/>
        </w:rPr>
        <w:t>组织</w:t>
      </w:r>
      <w:r w:rsidR="0026793F" w:rsidRPr="0061249D">
        <w:rPr>
          <w:rFonts w:ascii="宋体" w:hAnsi="宋体"/>
          <w:sz w:val="22"/>
          <w:szCs w:val="30"/>
        </w:rPr>
        <w:t>的</w:t>
      </w:r>
      <w:r w:rsidR="0026793F" w:rsidRPr="0061249D">
        <w:rPr>
          <w:rFonts w:ascii="楷体" w:eastAsia="楷体" w:hAnsi="楷体"/>
          <w:sz w:val="24"/>
          <w:szCs w:val="30"/>
        </w:rPr>
        <w:t>定期考评</w:t>
      </w:r>
      <w:r w:rsidR="0026793F" w:rsidRPr="0061249D">
        <w:rPr>
          <w:rFonts w:ascii="宋体" w:hAnsi="宋体"/>
          <w:sz w:val="22"/>
          <w:szCs w:val="30"/>
        </w:rPr>
        <w:t>，</w:t>
      </w:r>
      <w:r w:rsidRPr="0061249D">
        <w:rPr>
          <w:rFonts w:ascii="宋体" w:hAnsi="宋体" w:hint="eastAsia"/>
          <w:sz w:val="22"/>
          <w:szCs w:val="30"/>
        </w:rPr>
        <w:t>努力达到</w:t>
      </w:r>
      <w:proofErr w:type="gramStart"/>
      <w:r w:rsidR="0026793F" w:rsidRPr="0061249D">
        <w:rPr>
          <w:rFonts w:ascii="宋体" w:hAnsi="宋体"/>
          <w:sz w:val="22"/>
          <w:szCs w:val="30"/>
        </w:rPr>
        <w:t>以评促建</w:t>
      </w:r>
      <w:proofErr w:type="gramEnd"/>
      <w:r w:rsidRPr="0061249D">
        <w:rPr>
          <w:rFonts w:ascii="宋体" w:hAnsi="宋体" w:hint="eastAsia"/>
          <w:sz w:val="22"/>
          <w:szCs w:val="30"/>
        </w:rPr>
        <w:t>之</w:t>
      </w:r>
      <w:r w:rsidRPr="0061249D">
        <w:rPr>
          <w:rFonts w:ascii="宋体" w:hAnsi="宋体"/>
          <w:sz w:val="22"/>
          <w:szCs w:val="30"/>
        </w:rPr>
        <w:t>效果</w:t>
      </w:r>
      <w:r w:rsidR="0026793F" w:rsidRPr="0061249D">
        <w:rPr>
          <w:rFonts w:ascii="宋体" w:hAnsi="宋体"/>
          <w:sz w:val="22"/>
          <w:szCs w:val="30"/>
        </w:rPr>
        <w:t>，</w:t>
      </w:r>
      <w:r w:rsidR="0026793F" w:rsidRPr="0061249D">
        <w:rPr>
          <w:rFonts w:ascii="宋体" w:hAnsi="宋体" w:hint="eastAsia"/>
          <w:sz w:val="22"/>
          <w:szCs w:val="30"/>
        </w:rPr>
        <w:t>逐步</w:t>
      </w:r>
      <w:r w:rsidR="00D31F81" w:rsidRPr="0061249D">
        <w:rPr>
          <w:rFonts w:ascii="宋体" w:hAnsi="宋体" w:hint="eastAsia"/>
          <w:sz w:val="22"/>
          <w:szCs w:val="30"/>
        </w:rPr>
        <w:t>完善</w:t>
      </w:r>
      <w:r w:rsidR="0026793F" w:rsidRPr="0061249D">
        <w:rPr>
          <w:rFonts w:ascii="宋体" w:hAnsi="宋体" w:hint="eastAsia"/>
          <w:sz w:val="22"/>
          <w:szCs w:val="30"/>
        </w:rPr>
        <w:t>、</w:t>
      </w:r>
      <w:r w:rsidR="0026793F" w:rsidRPr="0061249D">
        <w:rPr>
          <w:rFonts w:ascii="宋体" w:hAnsi="宋体"/>
          <w:sz w:val="22"/>
          <w:szCs w:val="30"/>
        </w:rPr>
        <w:t>规范</w:t>
      </w:r>
      <w:r w:rsidR="0026793F" w:rsidRPr="0061249D">
        <w:rPr>
          <w:rFonts w:ascii="宋体" w:hAnsi="宋体" w:hint="eastAsia"/>
          <w:sz w:val="22"/>
          <w:szCs w:val="30"/>
        </w:rPr>
        <w:t>实践</w:t>
      </w:r>
      <w:r w:rsidR="00D31F81" w:rsidRPr="0061249D">
        <w:rPr>
          <w:rFonts w:ascii="宋体" w:hAnsi="宋体" w:hint="eastAsia"/>
          <w:sz w:val="22"/>
          <w:szCs w:val="30"/>
        </w:rPr>
        <w:t>基地</w:t>
      </w:r>
      <w:r w:rsidR="0026793F" w:rsidRPr="0061249D">
        <w:rPr>
          <w:rFonts w:ascii="宋体" w:hAnsi="宋体" w:hint="eastAsia"/>
          <w:sz w:val="22"/>
          <w:szCs w:val="30"/>
        </w:rPr>
        <w:t>的日常</w:t>
      </w:r>
      <w:r w:rsidR="00D31F81" w:rsidRPr="0061249D">
        <w:rPr>
          <w:rFonts w:ascii="宋体" w:hAnsi="宋体" w:hint="eastAsia"/>
          <w:sz w:val="22"/>
          <w:szCs w:val="30"/>
        </w:rPr>
        <w:t>管理</w:t>
      </w:r>
      <w:r w:rsidR="0026793F" w:rsidRPr="0061249D">
        <w:rPr>
          <w:rFonts w:ascii="宋体" w:hAnsi="宋体" w:hint="eastAsia"/>
          <w:sz w:val="22"/>
          <w:szCs w:val="30"/>
        </w:rPr>
        <w:t>，</w:t>
      </w:r>
      <w:r w:rsidRPr="0061249D">
        <w:rPr>
          <w:rFonts w:ascii="宋体" w:hAnsi="宋体" w:hint="eastAsia"/>
          <w:sz w:val="22"/>
          <w:szCs w:val="30"/>
        </w:rPr>
        <w:t>引导各专业</w:t>
      </w:r>
      <w:r w:rsidR="0026793F" w:rsidRPr="0061249D">
        <w:rPr>
          <w:rFonts w:ascii="宋体" w:hAnsi="宋体" w:hint="eastAsia"/>
          <w:sz w:val="22"/>
          <w:szCs w:val="30"/>
        </w:rPr>
        <w:t>加强“双师”队伍培养</w:t>
      </w:r>
      <w:r w:rsidRPr="0061249D">
        <w:rPr>
          <w:rFonts w:ascii="宋体" w:hAnsi="宋体" w:hint="eastAsia"/>
          <w:sz w:val="22"/>
          <w:szCs w:val="30"/>
        </w:rPr>
        <w:t>、</w:t>
      </w:r>
      <w:r w:rsidR="00D31F81" w:rsidRPr="0061249D">
        <w:rPr>
          <w:rFonts w:ascii="宋体" w:hAnsi="宋体" w:hint="eastAsia"/>
          <w:sz w:val="22"/>
          <w:szCs w:val="30"/>
        </w:rPr>
        <w:t>深化产学</w:t>
      </w:r>
      <w:r w:rsidR="00C621C1">
        <w:rPr>
          <w:rFonts w:ascii="宋体" w:hAnsi="宋体" w:hint="eastAsia"/>
          <w:sz w:val="22"/>
          <w:szCs w:val="30"/>
        </w:rPr>
        <w:t>研</w:t>
      </w:r>
      <w:r w:rsidR="00D31F81" w:rsidRPr="0061249D">
        <w:rPr>
          <w:rFonts w:ascii="宋体" w:hAnsi="宋体" w:hint="eastAsia"/>
          <w:sz w:val="22"/>
          <w:szCs w:val="30"/>
        </w:rPr>
        <w:t>合作和</w:t>
      </w:r>
      <w:proofErr w:type="gramStart"/>
      <w:r w:rsidR="00D31F81" w:rsidRPr="0061249D">
        <w:rPr>
          <w:rFonts w:ascii="宋体" w:hAnsi="宋体" w:hint="eastAsia"/>
          <w:sz w:val="22"/>
          <w:szCs w:val="30"/>
        </w:rPr>
        <w:t>校企</w:t>
      </w:r>
      <w:proofErr w:type="gramEnd"/>
      <w:r w:rsidR="00D31F81" w:rsidRPr="0061249D">
        <w:rPr>
          <w:rFonts w:ascii="宋体" w:hAnsi="宋体" w:hint="eastAsia"/>
          <w:sz w:val="22"/>
          <w:szCs w:val="30"/>
        </w:rPr>
        <w:t>合作</w:t>
      </w:r>
      <w:r w:rsidR="0026793F" w:rsidRPr="0061249D">
        <w:rPr>
          <w:rFonts w:ascii="宋体" w:hAnsi="宋体" w:hint="eastAsia"/>
          <w:sz w:val="22"/>
          <w:szCs w:val="30"/>
        </w:rPr>
        <w:t>，</w:t>
      </w:r>
      <w:r w:rsidR="00C621C1">
        <w:rPr>
          <w:rFonts w:ascii="宋体" w:hAnsi="宋体" w:hint="eastAsia"/>
          <w:sz w:val="22"/>
          <w:szCs w:val="30"/>
        </w:rPr>
        <w:t>促进培养</w:t>
      </w:r>
      <w:r w:rsidR="00D31F81" w:rsidRPr="0061249D">
        <w:rPr>
          <w:rFonts w:ascii="宋体" w:hAnsi="宋体" w:hint="eastAsia"/>
          <w:sz w:val="22"/>
          <w:szCs w:val="30"/>
        </w:rPr>
        <w:t>学生创新创业能力和实践能力</w:t>
      </w:r>
      <w:r w:rsidR="007D4FA1" w:rsidRPr="0061249D">
        <w:rPr>
          <w:rFonts w:ascii="宋体" w:hAnsi="宋体" w:hint="eastAsia"/>
          <w:sz w:val="22"/>
          <w:szCs w:val="30"/>
        </w:rPr>
        <w:t>。</w:t>
      </w:r>
    </w:p>
    <w:p w:rsidR="00885B5E" w:rsidRPr="0061249D" w:rsidRDefault="00686A14" w:rsidP="00686A14">
      <w:pPr>
        <w:pStyle w:val="ad"/>
        <w:numPr>
          <w:ilvl w:val="0"/>
          <w:numId w:val="5"/>
        </w:numPr>
        <w:tabs>
          <w:tab w:val="left" w:pos="4110"/>
        </w:tabs>
        <w:spacing w:line="440" w:lineRule="exact"/>
        <w:ind w:firstLineChars="0"/>
        <w:rPr>
          <w:rFonts w:ascii="宋体" w:hAnsi="宋体"/>
          <w:sz w:val="22"/>
          <w:szCs w:val="30"/>
        </w:rPr>
      </w:pPr>
      <w:r w:rsidRPr="0061249D">
        <w:rPr>
          <w:rFonts w:ascii="宋体" w:hAnsi="宋体" w:hint="eastAsia"/>
          <w:b/>
          <w:sz w:val="22"/>
          <w:szCs w:val="30"/>
        </w:rPr>
        <w:t>指标要素</w:t>
      </w:r>
      <w:r w:rsidRPr="0061249D">
        <w:rPr>
          <w:rFonts w:ascii="宋体" w:hAnsi="宋体"/>
          <w:b/>
          <w:sz w:val="22"/>
          <w:szCs w:val="30"/>
        </w:rPr>
        <w:t>：</w:t>
      </w:r>
      <w:r w:rsidR="00101B5E" w:rsidRPr="0061249D">
        <w:rPr>
          <w:rFonts w:ascii="宋体" w:hAnsi="宋体" w:hint="eastAsia"/>
          <w:sz w:val="22"/>
          <w:szCs w:val="30"/>
        </w:rPr>
        <w:t>本标准共设置</w:t>
      </w:r>
      <w:r w:rsidR="00BC132E" w:rsidRPr="0061249D">
        <w:rPr>
          <w:rFonts w:ascii="宋体" w:hAnsi="宋体" w:hint="eastAsia"/>
          <w:sz w:val="22"/>
          <w:szCs w:val="30"/>
        </w:rPr>
        <w:t>建设状态、条件保障、</w:t>
      </w:r>
      <w:r w:rsidR="00101B5E" w:rsidRPr="0061249D">
        <w:rPr>
          <w:rFonts w:ascii="宋体" w:hAnsi="宋体" w:hint="eastAsia"/>
          <w:sz w:val="22"/>
          <w:szCs w:val="30"/>
        </w:rPr>
        <w:t>管理</w:t>
      </w:r>
      <w:r w:rsidR="00BC132E" w:rsidRPr="0061249D">
        <w:rPr>
          <w:rFonts w:ascii="宋体" w:hAnsi="宋体" w:hint="eastAsia"/>
          <w:sz w:val="22"/>
          <w:szCs w:val="30"/>
        </w:rPr>
        <w:t>状态</w:t>
      </w:r>
      <w:r w:rsidR="00101B5E" w:rsidRPr="0061249D">
        <w:rPr>
          <w:rFonts w:ascii="宋体" w:hAnsi="宋体" w:hint="eastAsia"/>
          <w:sz w:val="22"/>
          <w:szCs w:val="30"/>
        </w:rPr>
        <w:t>、工作成效等4个一级指标，对应10个二级指标、21个观测点。其中，</w:t>
      </w:r>
      <w:r w:rsidR="00434C12" w:rsidRPr="0061249D">
        <w:rPr>
          <w:rFonts w:ascii="宋体" w:hAnsi="宋体"/>
          <w:sz w:val="22"/>
          <w:szCs w:val="30"/>
        </w:rPr>
        <w:fldChar w:fldCharType="begin"/>
      </w:r>
      <w:r w:rsidR="00434C12" w:rsidRPr="0061249D">
        <w:rPr>
          <w:rFonts w:ascii="宋体" w:hAnsi="宋体"/>
          <w:sz w:val="22"/>
          <w:szCs w:val="30"/>
        </w:rPr>
        <w:instrText xml:space="preserve"> </w:instrText>
      </w:r>
      <w:r w:rsidR="00434C12" w:rsidRPr="0061249D">
        <w:rPr>
          <w:rFonts w:ascii="宋体" w:hAnsi="宋体" w:hint="eastAsia"/>
          <w:sz w:val="22"/>
          <w:szCs w:val="30"/>
        </w:rPr>
        <w:instrText>= 1 \* GB3</w:instrText>
      </w:r>
      <w:r w:rsidR="00434C12" w:rsidRPr="0061249D">
        <w:rPr>
          <w:rFonts w:ascii="宋体" w:hAnsi="宋体"/>
          <w:sz w:val="22"/>
          <w:szCs w:val="30"/>
        </w:rPr>
        <w:instrText xml:space="preserve"> </w:instrText>
      </w:r>
      <w:r w:rsidR="00434C12" w:rsidRPr="0061249D">
        <w:rPr>
          <w:rFonts w:ascii="宋体" w:hAnsi="宋体"/>
          <w:sz w:val="22"/>
          <w:szCs w:val="30"/>
        </w:rPr>
        <w:fldChar w:fldCharType="separate"/>
      </w:r>
      <w:r w:rsidR="00434C12" w:rsidRPr="0061249D">
        <w:rPr>
          <w:rFonts w:ascii="宋体" w:hAnsi="宋体" w:hint="eastAsia"/>
          <w:noProof/>
          <w:sz w:val="22"/>
          <w:szCs w:val="30"/>
        </w:rPr>
        <w:t>①</w:t>
      </w:r>
      <w:r w:rsidR="00434C12" w:rsidRPr="0061249D">
        <w:rPr>
          <w:rFonts w:ascii="宋体" w:hAnsi="宋体"/>
          <w:sz w:val="22"/>
          <w:szCs w:val="30"/>
        </w:rPr>
        <w:fldChar w:fldCharType="end"/>
      </w:r>
      <w:r w:rsidR="009B4CE4" w:rsidRPr="0061249D">
        <w:rPr>
          <w:rFonts w:asciiTheme="minorEastAsia" w:eastAsiaTheme="minorEastAsia" w:hAnsiTheme="minorEastAsia" w:hint="eastAsia"/>
          <w:sz w:val="22"/>
          <w:szCs w:val="30"/>
          <w:shd w:val="pct15" w:color="auto" w:fill="FFFFFF"/>
        </w:rPr>
        <w:t>建设</w:t>
      </w:r>
      <w:r w:rsidR="00101B5E" w:rsidRPr="0061249D">
        <w:rPr>
          <w:rFonts w:asciiTheme="minorEastAsia" w:eastAsiaTheme="minorEastAsia" w:hAnsiTheme="minorEastAsia" w:hint="eastAsia"/>
          <w:sz w:val="22"/>
          <w:szCs w:val="30"/>
          <w:shd w:val="pct15" w:color="auto" w:fill="FFFFFF"/>
        </w:rPr>
        <w:t>状态</w:t>
      </w:r>
      <w:r w:rsidRPr="0061249D">
        <w:rPr>
          <w:rFonts w:ascii="宋体" w:hAnsi="宋体" w:hint="eastAsia"/>
          <w:sz w:val="22"/>
          <w:szCs w:val="30"/>
        </w:rPr>
        <w:t>：</w:t>
      </w:r>
      <w:r w:rsidR="00101B5E" w:rsidRPr="0061249D">
        <w:rPr>
          <w:rFonts w:ascii="宋体" w:hAnsi="宋体" w:hint="eastAsia"/>
          <w:sz w:val="22"/>
          <w:szCs w:val="30"/>
        </w:rPr>
        <w:t>主要从稳定性、规范性</w:t>
      </w:r>
      <w:r w:rsidR="009B4CE4" w:rsidRPr="0061249D">
        <w:rPr>
          <w:rFonts w:ascii="宋体" w:hAnsi="宋体" w:hint="eastAsia"/>
          <w:sz w:val="22"/>
          <w:szCs w:val="30"/>
        </w:rPr>
        <w:t>和</w:t>
      </w:r>
      <w:r w:rsidR="00101B5E" w:rsidRPr="0061249D">
        <w:rPr>
          <w:rFonts w:ascii="宋体" w:hAnsi="宋体" w:hint="eastAsia"/>
          <w:sz w:val="22"/>
          <w:szCs w:val="30"/>
        </w:rPr>
        <w:t>有效性三个方面进行考察，</w:t>
      </w:r>
      <w:r w:rsidR="00434C12" w:rsidRPr="0061249D">
        <w:rPr>
          <w:rFonts w:ascii="宋体" w:hAnsi="宋体" w:hint="eastAsia"/>
          <w:sz w:val="22"/>
          <w:szCs w:val="30"/>
        </w:rPr>
        <w:t>通过基地</w:t>
      </w:r>
      <w:r w:rsidR="006F584D" w:rsidRPr="0061249D">
        <w:rPr>
          <w:rFonts w:ascii="宋体" w:hAnsi="宋体" w:hint="eastAsia"/>
          <w:sz w:val="22"/>
          <w:szCs w:val="30"/>
        </w:rPr>
        <w:t>的利用率</w:t>
      </w:r>
      <w:r w:rsidR="00434C12" w:rsidRPr="0061249D">
        <w:rPr>
          <w:rFonts w:ascii="宋体" w:hAnsi="宋体" w:hint="eastAsia"/>
          <w:sz w:val="22"/>
          <w:szCs w:val="30"/>
        </w:rPr>
        <w:t>、建设规划、使用状况等评估基地</w:t>
      </w:r>
      <w:r w:rsidR="003C23C2" w:rsidRPr="0061249D">
        <w:rPr>
          <w:rFonts w:ascii="宋体" w:hAnsi="宋体" w:hint="eastAsia"/>
          <w:sz w:val="22"/>
          <w:szCs w:val="30"/>
        </w:rPr>
        <w:t>建设</w:t>
      </w:r>
      <w:r w:rsidR="006F584D" w:rsidRPr="0061249D">
        <w:rPr>
          <w:rFonts w:ascii="宋体" w:hAnsi="宋体" w:hint="eastAsia"/>
          <w:sz w:val="22"/>
          <w:szCs w:val="30"/>
        </w:rPr>
        <w:t>的</w:t>
      </w:r>
      <w:r w:rsidR="00434C12" w:rsidRPr="0061249D">
        <w:rPr>
          <w:rFonts w:ascii="宋体" w:hAnsi="宋体" w:hint="eastAsia"/>
          <w:sz w:val="22"/>
          <w:szCs w:val="30"/>
        </w:rPr>
        <w:t>成熟度和</w:t>
      </w:r>
      <w:r w:rsidR="003C23C2" w:rsidRPr="0061249D">
        <w:rPr>
          <w:rFonts w:ascii="宋体" w:hAnsi="宋体" w:hint="eastAsia"/>
          <w:sz w:val="22"/>
          <w:szCs w:val="30"/>
        </w:rPr>
        <w:t>规范度</w:t>
      </w:r>
      <w:r w:rsidR="00394D20" w:rsidRPr="0061249D">
        <w:rPr>
          <w:rFonts w:ascii="宋体" w:hAnsi="宋体" w:hint="eastAsia"/>
          <w:sz w:val="22"/>
          <w:szCs w:val="30"/>
        </w:rPr>
        <w:t>，</w:t>
      </w:r>
      <w:r w:rsidR="00394D20" w:rsidRPr="0061249D">
        <w:rPr>
          <w:rFonts w:ascii="楷体" w:eastAsia="楷体" w:hAnsi="楷体" w:hint="eastAsia"/>
          <w:sz w:val="22"/>
          <w:szCs w:val="30"/>
        </w:rPr>
        <w:t>要求</w:t>
      </w:r>
      <w:r w:rsidR="00394D20" w:rsidRPr="0061249D">
        <w:rPr>
          <w:rFonts w:ascii="楷体" w:eastAsia="楷体" w:hAnsi="楷体"/>
          <w:sz w:val="22"/>
          <w:szCs w:val="30"/>
        </w:rPr>
        <w:t>实践基地</w:t>
      </w:r>
      <w:r w:rsidR="00C621C1">
        <w:rPr>
          <w:rFonts w:ascii="楷体" w:eastAsia="楷体" w:hAnsi="楷体" w:hint="eastAsia"/>
          <w:sz w:val="22"/>
          <w:szCs w:val="30"/>
        </w:rPr>
        <w:t>建设要</w:t>
      </w:r>
      <w:r w:rsidR="00394D20" w:rsidRPr="0061249D">
        <w:rPr>
          <w:rFonts w:ascii="楷体" w:eastAsia="楷体" w:hAnsi="楷体" w:hint="eastAsia"/>
          <w:sz w:val="22"/>
          <w:szCs w:val="30"/>
        </w:rPr>
        <w:t>契合</w:t>
      </w:r>
      <w:r w:rsidR="00394D20" w:rsidRPr="0061249D">
        <w:rPr>
          <w:rFonts w:ascii="楷体" w:eastAsia="楷体" w:hAnsi="楷体"/>
          <w:sz w:val="22"/>
          <w:szCs w:val="30"/>
        </w:rPr>
        <w:t>专业人才培养目标、</w:t>
      </w:r>
      <w:r w:rsidR="00394D20" w:rsidRPr="0061249D">
        <w:rPr>
          <w:rFonts w:ascii="楷体" w:eastAsia="楷体" w:hAnsi="楷体" w:hint="eastAsia"/>
          <w:sz w:val="22"/>
          <w:szCs w:val="30"/>
        </w:rPr>
        <w:t>通</w:t>
      </w:r>
      <w:r w:rsidR="00394D20" w:rsidRPr="0061249D">
        <w:rPr>
          <w:rFonts w:ascii="楷体" w:eastAsia="楷体" w:hAnsi="楷体"/>
          <w:sz w:val="22"/>
          <w:szCs w:val="30"/>
        </w:rPr>
        <w:t>过规范的建立程序、</w:t>
      </w:r>
      <w:r w:rsidR="00394D20" w:rsidRPr="0061249D">
        <w:rPr>
          <w:rFonts w:ascii="楷体" w:eastAsia="楷体" w:hAnsi="楷体" w:hint="eastAsia"/>
          <w:sz w:val="22"/>
          <w:szCs w:val="30"/>
        </w:rPr>
        <w:t>有</w:t>
      </w:r>
      <w:r w:rsidR="00394D20" w:rsidRPr="0061249D">
        <w:rPr>
          <w:rFonts w:ascii="楷体" w:eastAsia="楷体" w:hAnsi="楷体"/>
          <w:sz w:val="22"/>
          <w:szCs w:val="30"/>
        </w:rPr>
        <w:t>明晰的建设发展规划，并</w:t>
      </w:r>
      <w:r w:rsidR="00394D20" w:rsidRPr="0061249D">
        <w:rPr>
          <w:rFonts w:ascii="楷体" w:eastAsia="楷体" w:hAnsi="楷体" w:hint="eastAsia"/>
          <w:sz w:val="22"/>
          <w:szCs w:val="30"/>
        </w:rPr>
        <w:t>具备</w:t>
      </w:r>
      <w:r w:rsidR="00394D20" w:rsidRPr="0061249D">
        <w:rPr>
          <w:rFonts w:ascii="楷体" w:eastAsia="楷体" w:hAnsi="楷体"/>
          <w:sz w:val="22"/>
          <w:szCs w:val="30"/>
        </w:rPr>
        <w:t>有效地完成实习教学及其它多种实践育人方面的相关</w:t>
      </w:r>
      <w:r w:rsidR="00394D20" w:rsidRPr="0061249D">
        <w:rPr>
          <w:rFonts w:ascii="楷体" w:eastAsia="楷体" w:hAnsi="楷体" w:hint="eastAsia"/>
          <w:sz w:val="22"/>
          <w:szCs w:val="30"/>
        </w:rPr>
        <w:t>功能</w:t>
      </w:r>
      <w:r w:rsidR="00434C12" w:rsidRPr="0061249D">
        <w:rPr>
          <w:rFonts w:ascii="宋体" w:hAnsi="宋体" w:hint="eastAsia"/>
          <w:sz w:val="22"/>
          <w:szCs w:val="30"/>
        </w:rPr>
        <w:t>。</w:t>
      </w:r>
      <w:r w:rsidR="00434C12" w:rsidRPr="0061249D">
        <w:rPr>
          <w:rFonts w:ascii="宋体" w:hAnsi="宋体"/>
          <w:sz w:val="22"/>
          <w:szCs w:val="30"/>
        </w:rPr>
        <w:fldChar w:fldCharType="begin"/>
      </w:r>
      <w:r w:rsidR="00434C12" w:rsidRPr="0061249D">
        <w:rPr>
          <w:rFonts w:ascii="宋体" w:hAnsi="宋体"/>
          <w:sz w:val="22"/>
          <w:szCs w:val="30"/>
        </w:rPr>
        <w:instrText xml:space="preserve"> </w:instrText>
      </w:r>
      <w:r w:rsidR="00434C12" w:rsidRPr="0061249D">
        <w:rPr>
          <w:rFonts w:ascii="宋体" w:hAnsi="宋体" w:hint="eastAsia"/>
          <w:sz w:val="22"/>
          <w:szCs w:val="30"/>
        </w:rPr>
        <w:instrText>= 2 \* GB3</w:instrText>
      </w:r>
      <w:r w:rsidR="00434C12" w:rsidRPr="0061249D">
        <w:rPr>
          <w:rFonts w:ascii="宋体" w:hAnsi="宋体"/>
          <w:sz w:val="22"/>
          <w:szCs w:val="30"/>
        </w:rPr>
        <w:instrText xml:space="preserve"> </w:instrText>
      </w:r>
      <w:r w:rsidR="00434C12" w:rsidRPr="0061249D">
        <w:rPr>
          <w:rFonts w:ascii="宋体" w:hAnsi="宋体"/>
          <w:sz w:val="22"/>
          <w:szCs w:val="30"/>
        </w:rPr>
        <w:fldChar w:fldCharType="separate"/>
      </w:r>
      <w:r w:rsidR="00434C12" w:rsidRPr="0061249D">
        <w:rPr>
          <w:rFonts w:ascii="宋体" w:hAnsi="宋体" w:hint="eastAsia"/>
          <w:noProof/>
          <w:sz w:val="22"/>
          <w:szCs w:val="30"/>
        </w:rPr>
        <w:t>②</w:t>
      </w:r>
      <w:r w:rsidR="00434C12" w:rsidRPr="0061249D">
        <w:rPr>
          <w:rFonts w:ascii="宋体" w:hAnsi="宋体"/>
          <w:sz w:val="22"/>
          <w:szCs w:val="30"/>
        </w:rPr>
        <w:fldChar w:fldCharType="end"/>
      </w:r>
      <w:r w:rsidR="00434C12" w:rsidRPr="0061249D">
        <w:rPr>
          <w:rFonts w:asciiTheme="minorEastAsia" w:eastAsiaTheme="minorEastAsia" w:hAnsiTheme="minorEastAsia" w:hint="eastAsia"/>
          <w:sz w:val="22"/>
          <w:szCs w:val="30"/>
          <w:shd w:val="pct15" w:color="auto" w:fill="FFFFFF"/>
        </w:rPr>
        <w:t>条件保障</w:t>
      </w:r>
      <w:r w:rsidR="00394D20" w:rsidRPr="0061249D">
        <w:rPr>
          <w:rFonts w:ascii="宋体" w:hAnsi="宋体" w:hint="eastAsia"/>
          <w:sz w:val="22"/>
          <w:szCs w:val="30"/>
        </w:rPr>
        <w:t>：</w:t>
      </w:r>
      <w:r w:rsidR="00434C12" w:rsidRPr="0061249D">
        <w:rPr>
          <w:rFonts w:ascii="宋体" w:hAnsi="宋体" w:hint="eastAsia"/>
          <w:sz w:val="22"/>
          <w:szCs w:val="30"/>
        </w:rPr>
        <w:t>主要从</w:t>
      </w:r>
      <w:r w:rsidR="008B29FC" w:rsidRPr="0061249D">
        <w:rPr>
          <w:rFonts w:ascii="宋体" w:hAnsi="宋体" w:hint="eastAsia"/>
          <w:sz w:val="22"/>
          <w:szCs w:val="30"/>
        </w:rPr>
        <w:t>接纳能力</w:t>
      </w:r>
      <w:r w:rsidR="008B29FC" w:rsidRPr="0061249D">
        <w:rPr>
          <w:rFonts w:ascii="宋体" w:hAnsi="宋体"/>
          <w:sz w:val="22"/>
          <w:szCs w:val="30"/>
        </w:rPr>
        <w:t>、</w:t>
      </w:r>
      <w:r w:rsidR="00434C12" w:rsidRPr="0061249D">
        <w:rPr>
          <w:rFonts w:ascii="宋体" w:hAnsi="宋体" w:hint="eastAsia"/>
          <w:sz w:val="22"/>
          <w:szCs w:val="30"/>
        </w:rPr>
        <w:t>场地、设施与环境以及指导教师配备两个方面进行考察，通过基地规模、食宿</w:t>
      </w:r>
      <w:r w:rsidR="00394D20" w:rsidRPr="0061249D">
        <w:rPr>
          <w:rFonts w:ascii="宋体" w:hAnsi="宋体" w:hint="eastAsia"/>
          <w:sz w:val="22"/>
          <w:szCs w:val="30"/>
        </w:rPr>
        <w:t>行</w:t>
      </w:r>
      <w:r w:rsidR="00434C12" w:rsidRPr="0061249D">
        <w:rPr>
          <w:rFonts w:ascii="宋体" w:hAnsi="宋体" w:hint="eastAsia"/>
          <w:sz w:val="22"/>
          <w:szCs w:val="30"/>
        </w:rPr>
        <w:t>状况、环境设施、安全状况、指导教师的数量和质量等</w:t>
      </w:r>
      <w:r w:rsidR="00E57BEF" w:rsidRPr="0061249D">
        <w:rPr>
          <w:rFonts w:ascii="宋体" w:hAnsi="宋体" w:hint="eastAsia"/>
          <w:sz w:val="22"/>
          <w:szCs w:val="30"/>
        </w:rPr>
        <w:t>评估基地承载实践教学的物质基础和师资</w:t>
      </w:r>
      <w:r w:rsidR="00B3275C" w:rsidRPr="0061249D">
        <w:rPr>
          <w:rFonts w:ascii="宋体" w:hAnsi="宋体" w:hint="eastAsia"/>
          <w:sz w:val="22"/>
          <w:szCs w:val="30"/>
        </w:rPr>
        <w:t>水平，</w:t>
      </w:r>
      <w:r w:rsidR="00B3275C" w:rsidRPr="0061249D">
        <w:rPr>
          <w:rFonts w:ascii="楷体" w:eastAsia="楷体" w:hAnsi="楷体" w:hint="eastAsia"/>
          <w:sz w:val="22"/>
          <w:szCs w:val="30"/>
        </w:rPr>
        <w:t>要求</w:t>
      </w:r>
      <w:r w:rsidR="00B3275C" w:rsidRPr="0061249D">
        <w:rPr>
          <w:rFonts w:ascii="楷体" w:eastAsia="楷体" w:hAnsi="楷体"/>
          <w:sz w:val="22"/>
          <w:szCs w:val="30"/>
        </w:rPr>
        <w:t>实践基地应</w:t>
      </w:r>
      <w:r w:rsidR="00B3275C" w:rsidRPr="0061249D">
        <w:rPr>
          <w:rFonts w:ascii="楷体" w:eastAsia="楷体" w:hAnsi="楷体" w:hint="eastAsia"/>
          <w:sz w:val="22"/>
          <w:szCs w:val="30"/>
        </w:rPr>
        <w:t>具备较大</w:t>
      </w:r>
      <w:r w:rsidR="00B3275C" w:rsidRPr="0061249D">
        <w:rPr>
          <w:rFonts w:ascii="楷体" w:eastAsia="楷体" w:hAnsi="楷体"/>
          <w:sz w:val="22"/>
          <w:szCs w:val="30"/>
        </w:rPr>
        <w:t>的规模</w:t>
      </w:r>
      <w:r w:rsidR="008B29FC" w:rsidRPr="0061249D">
        <w:rPr>
          <w:rFonts w:ascii="楷体" w:eastAsia="楷体" w:hAnsi="楷体" w:hint="eastAsia"/>
          <w:sz w:val="22"/>
          <w:szCs w:val="30"/>
        </w:rPr>
        <w:t>和</w:t>
      </w:r>
      <w:r w:rsidR="008B29FC" w:rsidRPr="0061249D">
        <w:rPr>
          <w:rFonts w:ascii="楷体" w:eastAsia="楷体" w:hAnsi="楷体"/>
          <w:sz w:val="22"/>
          <w:szCs w:val="30"/>
        </w:rPr>
        <w:t>较强的接纳能力</w:t>
      </w:r>
      <w:r w:rsidR="00B3275C" w:rsidRPr="0061249D">
        <w:rPr>
          <w:rFonts w:ascii="楷体" w:eastAsia="楷体" w:hAnsi="楷体"/>
          <w:sz w:val="22"/>
          <w:szCs w:val="30"/>
        </w:rPr>
        <w:t>、安全</w:t>
      </w:r>
      <w:r w:rsidR="00B3275C" w:rsidRPr="0061249D">
        <w:rPr>
          <w:rFonts w:ascii="楷体" w:eastAsia="楷体" w:hAnsi="楷体" w:hint="eastAsia"/>
          <w:sz w:val="22"/>
          <w:szCs w:val="30"/>
        </w:rPr>
        <w:t>且先进</w:t>
      </w:r>
      <w:r w:rsidR="00B3275C" w:rsidRPr="0061249D">
        <w:rPr>
          <w:rFonts w:ascii="楷体" w:eastAsia="楷体" w:hAnsi="楷体"/>
          <w:sz w:val="22"/>
          <w:szCs w:val="30"/>
        </w:rPr>
        <w:t>的</w:t>
      </w:r>
      <w:r w:rsidR="00B3275C" w:rsidRPr="0061249D">
        <w:rPr>
          <w:rFonts w:ascii="楷体" w:eastAsia="楷体" w:hAnsi="楷体" w:hint="eastAsia"/>
          <w:sz w:val="22"/>
          <w:szCs w:val="30"/>
        </w:rPr>
        <w:t>环境</w:t>
      </w:r>
      <w:r w:rsidR="00B3275C" w:rsidRPr="0061249D">
        <w:rPr>
          <w:rFonts w:ascii="楷体" w:eastAsia="楷体" w:hAnsi="楷体"/>
          <w:sz w:val="22"/>
          <w:szCs w:val="30"/>
        </w:rPr>
        <w:t>设施、</w:t>
      </w:r>
      <w:r w:rsidR="00B3275C" w:rsidRPr="0061249D">
        <w:rPr>
          <w:rFonts w:ascii="楷体" w:eastAsia="楷体" w:hAnsi="楷体" w:hint="eastAsia"/>
          <w:sz w:val="22"/>
          <w:szCs w:val="30"/>
        </w:rPr>
        <w:t>卫生</w:t>
      </w:r>
      <w:r w:rsidR="00B3275C" w:rsidRPr="0061249D">
        <w:rPr>
          <w:rFonts w:ascii="楷体" w:eastAsia="楷体" w:hAnsi="楷体"/>
          <w:sz w:val="22"/>
          <w:szCs w:val="30"/>
        </w:rPr>
        <w:t>且方便的食宿行条件，并能配备高水平的指导教师</w:t>
      </w:r>
      <w:r w:rsidR="00E57BEF" w:rsidRPr="0061249D">
        <w:rPr>
          <w:rFonts w:ascii="宋体" w:hAnsi="宋体" w:hint="eastAsia"/>
          <w:sz w:val="22"/>
          <w:szCs w:val="30"/>
        </w:rPr>
        <w:t>。</w:t>
      </w:r>
      <w:r w:rsidR="00E869CD" w:rsidRPr="0061249D">
        <w:rPr>
          <w:rFonts w:ascii="宋体" w:hAnsi="宋体"/>
          <w:sz w:val="22"/>
          <w:szCs w:val="30"/>
        </w:rPr>
        <w:fldChar w:fldCharType="begin"/>
      </w:r>
      <w:r w:rsidR="00E869CD" w:rsidRPr="0061249D">
        <w:rPr>
          <w:rFonts w:ascii="宋体" w:hAnsi="宋体"/>
          <w:sz w:val="22"/>
          <w:szCs w:val="30"/>
        </w:rPr>
        <w:instrText xml:space="preserve"> </w:instrText>
      </w:r>
      <w:r w:rsidR="00E869CD" w:rsidRPr="0061249D">
        <w:rPr>
          <w:rFonts w:ascii="宋体" w:hAnsi="宋体" w:hint="eastAsia"/>
          <w:sz w:val="22"/>
          <w:szCs w:val="30"/>
        </w:rPr>
        <w:instrText>= 3 \* GB3</w:instrText>
      </w:r>
      <w:r w:rsidR="00E869CD" w:rsidRPr="0061249D">
        <w:rPr>
          <w:rFonts w:ascii="宋体" w:hAnsi="宋体"/>
          <w:sz w:val="22"/>
          <w:szCs w:val="30"/>
        </w:rPr>
        <w:instrText xml:space="preserve"> </w:instrText>
      </w:r>
      <w:r w:rsidR="00E869CD" w:rsidRPr="0061249D">
        <w:rPr>
          <w:rFonts w:ascii="宋体" w:hAnsi="宋体"/>
          <w:sz w:val="22"/>
          <w:szCs w:val="30"/>
        </w:rPr>
        <w:fldChar w:fldCharType="separate"/>
      </w:r>
      <w:r w:rsidR="00E869CD" w:rsidRPr="0061249D">
        <w:rPr>
          <w:rFonts w:ascii="宋体" w:hAnsi="宋体" w:hint="eastAsia"/>
          <w:noProof/>
          <w:sz w:val="22"/>
          <w:szCs w:val="30"/>
        </w:rPr>
        <w:t>③</w:t>
      </w:r>
      <w:r w:rsidR="00E869CD" w:rsidRPr="0061249D">
        <w:rPr>
          <w:rFonts w:ascii="宋体" w:hAnsi="宋体"/>
          <w:sz w:val="22"/>
          <w:szCs w:val="30"/>
        </w:rPr>
        <w:fldChar w:fldCharType="end"/>
      </w:r>
      <w:r w:rsidR="00E869CD" w:rsidRPr="0061249D">
        <w:rPr>
          <w:rFonts w:ascii="宋体" w:hAnsi="宋体" w:hint="eastAsia"/>
          <w:sz w:val="22"/>
          <w:szCs w:val="30"/>
          <w:shd w:val="pct15" w:color="auto" w:fill="FFFFFF"/>
        </w:rPr>
        <w:t>管理</w:t>
      </w:r>
      <w:r w:rsidR="00B3275C" w:rsidRPr="0061249D">
        <w:rPr>
          <w:rFonts w:ascii="宋体" w:hAnsi="宋体" w:hint="eastAsia"/>
          <w:sz w:val="22"/>
          <w:szCs w:val="30"/>
          <w:shd w:val="pct15" w:color="auto" w:fill="FFFFFF"/>
        </w:rPr>
        <w:t>状态</w:t>
      </w:r>
      <w:r w:rsidR="00B3275C" w:rsidRPr="0061249D">
        <w:rPr>
          <w:rFonts w:ascii="宋体" w:hAnsi="宋体" w:hint="eastAsia"/>
          <w:sz w:val="22"/>
          <w:szCs w:val="30"/>
        </w:rPr>
        <w:t>：</w:t>
      </w:r>
      <w:r w:rsidR="00E869CD" w:rsidRPr="0061249D">
        <w:rPr>
          <w:rFonts w:ascii="宋体" w:hAnsi="宋体" w:hint="eastAsia"/>
          <w:sz w:val="22"/>
          <w:szCs w:val="30"/>
        </w:rPr>
        <w:t>主要从教学资料、</w:t>
      </w:r>
      <w:r w:rsidR="00B3275C" w:rsidRPr="0061249D">
        <w:rPr>
          <w:rFonts w:ascii="宋体" w:hAnsi="宋体" w:hint="eastAsia"/>
          <w:sz w:val="22"/>
          <w:szCs w:val="30"/>
        </w:rPr>
        <w:t>管理机制</w:t>
      </w:r>
      <w:r w:rsidR="00B3275C" w:rsidRPr="0061249D">
        <w:rPr>
          <w:rFonts w:ascii="宋体" w:hAnsi="宋体"/>
          <w:sz w:val="22"/>
          <w:szCs w:val="30"/>
        </w:rPr>
        <w:t>、</w:t>
      </w:r>
      <w:r w:rsidR="00E869CD" w:rsidRPr="0061249D">
        <w:rPr>
          <w:rFonts w:ascii="宋体" w:hAnsi="宋体" w:hint="eastAsia"/>
          <w:sz w:val="22"/>
          <w:szCs w:val="30"/>
        </w:rPr>
        <w:t>教学过程等三个方面进行考察</w:t>
      </w:r>
      <w:r w:rsidR="00FD0ABE" w:rsidRPr="0061249D">
        <w:rPr>
          <w:rFonts w:ascii="宋体" w:hAnsi="宋体" w:hint="eastAsia"/>
          <w:sz w:val="22"/>
          <w:szCs w:val="30"/>
        </w:rPr>
        <w:t>，评估基地开展实践教学的执行和管理能力。</w:t>
      </w:r>
      <w:r w:rsidR="008B29FC" w:rsidRPr="0061249D">
        <w:rPr>
          <w:rFonts w:ascii="楷体" w:eastAsia="楷体" w:hAnsi="楷体"/>
          <w:sz w:val="22"/>
          <w:szCs w:val="30"/>
        </w:rPr>
        <w:t>要求</w:t>
      </w:r>
      <w:r w:rsidR="008B29FC" w:rsidRPr="0061249D">
        <w:rPr>
          <w:rFonts w:ascii="楷体" w:eastAsia="楷体" w:hAnsi="楷体" w:hint="eastAsia"/>
          <w:sz w:val="22"/>
          <w:szCs w:val="30"/>
        </w:rPr>
        <w:t>学院方面</w:t>
      </w:r>
      <w:r w:rsidR="008B29FC" w:rsidRPr="0061249D">
        <w:rPr>
          <w:rFonts w:ascii="楷体" w:eastAsia="楷体" w:hAnsi="楷体"/>
          <w:sz w:val="22"/>
          <w:szCs w:val="30"/>
        </w:rPr>
        <w:t>配备有</w:t>
      </w:r>
      <w:r w:rsidR="008B29FC" w:rsidRPr="0061249D">
        <w:rPr>
          <w:rFonts w:ascii="楷体" w:eastAsia="楷体" w:hAnsi="楷体" w:hint="eastAsia"/>
          <w:sz w:val="22"/>
          <w:szCs w:val="30"/>
        </w:rPr>
        <w:t>实习大纲、</w:t>
      </w:r>
      <w:r w:rsidR="00E869CD" w:rsidRPr="0061249D">
        <w:rPr>
          <w:rFonts w:ascii="楷体" w:eastAsia="楷体" w:hAnsi="楷体" w:hint="eastAsia"/>
          <w:sz w:val="22"/>
          <w:szCs w:val="30"/>
        </w:rPr>
        <w:t>实习计划</w:t>
      </w:r>
      <w:r w:rsidR="00FD0ABE" w:rsidRPr="0061249D">
        <w:rPr>
          <w:rFonts w:ascii="楷体" w:eastAsia="楷体" w:hAnsi="楷体" w:hint="eastAsia"/>
          <w:sz w:val="22"/>
          <w:szCs w:val="30"/>
        </w:rPr>
        <w:t>实习指导书</w:t>
      </w:r>
      <w:r w:rsidR="00B3275C" w:rsidRPr="0061249D">
        <w:rPr>
          <w:rFonts w:ascii="楷体" w:eastAsia="楷体" w:hAnsi="楷体" w:hint="eastAsia"/>
          <w:sz w:val="22"/>
          <w:szCs w:val="30"/>
        </w:rPr>
        <w:t>等</w:t>
      </w:r>
      <w:r w:rsidR="00FD0ABE" w:rsidRPr="0061249D">
        <w:rPr>
          <w:rFonts w:ascii="楷体" w:eastAsia="楷体" w:hAnsi="楷体" w:hint="eastAsia"/>
          <w:sz w:val="22"/>
          <w:szCs w:val="30"/>
        </w:rPr>
        <w:t>教学资料</w:t>
      </w:r>
      <w:r w:rsidR="00FD0ABE" w:rsidRPr="0061249D">
        <w:rPr>
          <w:rFonts w:ascii="楷体" w:eastAsia="楷体" w:hAnsi="楷体"/>
          <w:sz w:val="22"/>
          <w:szCs w:val="30"/>
        </w:rPr>
        <w:t>，</w:t>
      </w:r>
      <w:r w:rsidR="00FD0ABE" w:rsidRPr="0061249D">
        <w:rPr>
          <w:rFonts w:ascii="楷体" w:eastAsia="楷体" w:hAnsi="楷体" w:hint="eastAsia"/>
          <w:sz w:val="22"/>
          <w:szCs w:val="30"/>
        </w:rPr>
        <w:t>以及</w:t>
      </w:r>
      <w:r w:rsidR="00FD0ABE" w:rsidRPr="0061249D">
        <w:rPr>
          <w:rFonts w:ascii="楷体" w:eastAsia="楷体" w:hAnsi="楷体"/>
          <w:sz w:val="22"/>
          <w:szCs w:val="30"/>
        </w:rPr>
        <w:t>相关的管理规章</w:t>
      </w:r>
      <w:r w:rsidR="00FD0ABE" w:rsidRPr="0061249D">
        <w:rPr>
          <w:rFonts w:ascii="楷体" w:eastAsia="楷体" w:hAnsi="楷体" w:hint="eastAsia"/>
          <w:sz w:val="22"/>
          <w:szCs w:val="30"/>
        </w:rPr>
        <w:t>、机构</w:t>
      </w:r>
      <w:r w:rsidR="00FD0ABE" w:rsidRPr="0061249D">
        <w:rPr>
          <w:rFonts w:ascii="楷体" w:eastAsia="楷体" w:hAnsi="楷体"/>
          <w:sz w:val="22"/>
          <w:szCs w:val="30"/>
        </w:rPr>
        <w:t>和人员，</w:t>
      </w:r>
      <w:r w:rsidR="00FD0ABE" w:rsidRPr="0061249D">
        <w:rPr>
          <w:rFonts w:ascii="楷体" w:eastAsia="楷体" w:hAnsi="楷体" w:hint="eastAsia"/>
          <w:sz w:val="22"/>
          <w:szCs w:val="30"/>
        </w:rPr>
        <w:t>对实习过程</w:t>
      </w:r>
      <w:r w:rsidR="00FD0ABE" w:rsidRPr="0061249D">
        <w:rPr>
          <w:rFonts w:ascii="楷体" w:eastAsia="楷体" w:hAnsi="楷体"/>
          <w:sz w:val="22"/>
          <w:szCs w:val="30"/>
        </w:rPr>
        <w:t>要跟踪管理到位；要求</w:t>
      </w:r>
      <w:r w:rsidR="00FD0ABE" w:rsidRPr="0061249D">
        <w:rPr>
          <w:rFonts w:ascii="楷体" w:eastAsia="楷体" w:hAnsi="楷体" w:hint="eastAsia"/>
          <w:sz w:val="22"/>
          <w:szCs w:val="30"/>
        </w:rPr>
        <w:t>基地方面</w:t>
      </w:r>
      <w:r w:rsidR="00FD0ABE" w:rsidRPr="0061249D">
        <w:rPr>
          <w:rFonts w:ascii="楷体" w:eastAsia="楷体" w:hAnsi="楷体"/>
          <w:sz w:val="22"/>
          <w:szCs w:val="30"/>
        </w:rPr>
        <w:t>配备有</w:t>
      </w:r>
      <w:r w:rsidR="00FD0ABE" w:rsidRPr="0061249D">
        <w:rPr>
          <w:rFonts w:ascii="楷体" w:eastAsia="楷体" w:hAnsi="楷体" w:hint="eastAsia"/>
          <w:sz w:val="22"/>
          <w:szCs w:val="30"/>
        </w:rPr>
        <w:t>必要的培训资料、实习指导书等教学资料</w:t>
      </w:r>
      <w:r w:rsidR="00FD0ABE" w:rsidRPr="0061249D">
        <w:rPr>
          <w:rFonts w:ascii="楷体" w:eastAsia="楷体" w:hAnsi="楷体"/>
          <w:sz w:val="22"/>
          <w:szCs w:val="30"/>
        </w:rPr>
        <w:t>，</w:t>
      </w:r>
      <w:r w:rsidR="00FD0ABE" w:rsidRPr="0061249D">
        <w:rPr>
          <w:rFonts w:ascii="楷体" w:eastAsia="楷体" w:hAnsi="楷体" w:hint="eastAsia"/>
          <w:sz w:val="22"/>
          <w:szCs w:val="30"/>
        </w:rPr>
        <w:t>以及</w:t>
      </w:r>
      <w:r w:rsidR="00FD0ABE" w:rsidRPr="0061249D">
        <w:rPr>
          <w:rFonts w:ascii="楷体" w:eastAsia="楷体" w:hAnsi="楷体"/>
          <w:sz w:val="22"/>
          <w:szCs w:val="30"/>
        </w:rPr>
        <w:t>相关的管理规章</w:t>
      </w:r>
      <w:r w:rsidR="00FD0ABE" w:rsidRPr="0061249D">
        <w:rPr>
          <w:rFonts w:ascii="楷体" w:eastAsia="楷体" w:hAnsi="楷体" w:hint="eastAsia"/>
          <w:sz w:val="22"/>
          <w:szCs w:val="30"/>
        </w:rPr>
        <w:t>、机构</w:t>
      </w:r>
      <w:r w:rsidR="00FD0ABE" w:rsidRPr="0061249D">
        <w:rPr>
          <w:rFonts w:ascii="楷体" w:eastAsia="楷体" w:hAnsi="楷体"/>
          <w:sz w:val="22"/>
          <w:szCs w:val="30"/>
        </w:rPr>
        <w:t>和人员，</w:t>
      </w:r>
      <w:r w:rsidR="00FD0ABE" w:rsidRPr="0061249D">
        <w:rPr>
          <w:rFonts w:ascii="楷体" w:eastAsia="楷体" w:hAnsi="楷体" w:hint="eastAsia"/>
          <w:sz w:val="22"/>
          <w:szCs w:val="30"/>
        </w:rPr>
        <w:t>对实习过程</w:t>
      </w:r>
      <w:r w:rsidR="00FD0ABE" w:rsidRPr="0061249D">
        <w:rPr>
          <w:rFonts w:ascii="楷体" w:eastAsia="楷体" w:hAnsi="楷体"/>
          <w:sz w:val="22"/>
          <w:szCs w:val="30"/>
        </w:rPr>
        <w:t>管理</w:t>
      </w:r>
      <w:r w:rsidR="00FD0ABE" w:rsidRPr="0061249D">
        <w:rPr>
          <w:rFonts w:ascii="楷体" w:eastAsia="楷体" w:hAnsi="楷体" w:hint="eastAsia"/>
          <w:sz w:val="22"/>
          <w:szCs w:val="30"/>
        </w:rPr>
        <w:t>要认真</w:t>
      </w:r>
      <w:r w:rsidR="00FD0ABE" w:rsidRPr="0061249D">
        <w:rPr>
          <w:rFonts w:ascii="楷体" w:eastAsia="楷体" w:hAnsi="楷体"/>
          <w:sz w:val="22"/>
          <w:szCs w:val="30"/>
        </w:rPr>
        <w:t>负责</w:t>
      </w:r>
      <w:r w:rsidR="00E869CD" w:rsidRPr="0061249D">
        <w:rPr>
          <w:rFonts w:ascii="宋体" w:hAnsi="宋体" w:hint="eastAsia"/>
          <w:sz w:val="22"/>
          <w:szCs w:val="30"/>
        </w:rPr>
        <w:t>。</w:t>
      </w:r>
      <w:r w:rsidR="00E869CD" w:rsidRPr="0061249D">
        <w:rPr>
          <w:rFonts w:ascii="宋体" w:hAnsi="宋体"/>
          <w:sz w:val="22"/>
          <w:szCs w:val="30"/>
        </w:rPr>
        <w:fldChar w:fldCharType="begin"/>
      </w:r>
      <w:r w:rsidR="00E869CD" w:rsidRPr="0061249D">
        <w:rPr>
          <w:rFonts w:ascii="宋体" w:hAnsi="宋体"/>
          <w:sz w:val="22"/>
          <w:szCs w:val="30"/>
        </w:rPr>
        <w:instrText xml:space="preserve"> </w:instrText>
      </w:r>
      <w:r w:rsidR="00E869CD" w:rsidRPr="0061249D">
        <w:rPr>
          <w:rFonts w:ascii="宋体" w:hAnsi="宋体" w:hint="eastAsia"/>
          <w:sz w:val="22"/>
          <w:szCs w:val="30"/>
        </w:rPr>
        <w:instrText>= 4 \* GB3</w:instrText>
      </w:r>
      <w:r w:rsidR="00E869CD" w:rsidRPr="0061249D">
        <w:rPr>
          <w:rFonts w:ascii="宋体" w:hAnsi="宋体"/>
          <w:sz w:val="22"/>
          <w:szCs w:val="30"/>
        </w:rPr>
        <w:instrText xml:space="preserve"> </w:instrText>
      </w:r>
      <w:r w:rsidR="00E869CD" w:rsidRPr="0061249D">
        <w:rPr>
          <w:rFonts w:ascii="宋体" w:hAnsi="宋体"/>
          <w:sz w:val="22"/>
          <w:szCs w:val="30"/>
        </w:rPr>
        <w:fldChar w:fldCharType="separate"/>
      </w:r>
      <w:r w:rsidR="00E869CD" w:rsidRPr="0061249D">
        <w:rPr>
          <w:rFonts w:ascii="宋体" w:hAnsi="宋体" w:hint="eastAsia"/>
          <w:noProof/>
          <w:sz w:val="22"/>
          <w:szCs w:val="30"/>
        </w:rPr>
        <w:t>④</w:t>
      </w:r>
      <w:r w:rsidR="00E869CD" w:rsidRPr="0061249D">
        <w:rPr>
          <w:rFonts w:ascii="宋体" w:hAnsi="宋体"/>
          <w:sz w:val="22"/>
          <w:szCs w:val="30"/>
        </w:rPr>
        <w:fldChar w:fldCharType="end"/>
      </w:r>
      <w:r w:rsidR="00E869CD" w:rsidRPr="0061249D">
        <w:rPr>
          <w:rFonts w:ascii="宋体" w:hAnsi="宋体" w:hint="eastAsia"/>
          <w:sz w:val="22"/>
          <w:szCs w:val="30"/>
          <w:shd w:val="pct15" w:color="auto" w:fill="FFFFFF"/>
        </w:rPr>
        <w:t>工作成效</w:t>
      </w:r>
      <w:r w:rsidR="00305B72" w:rsidRPr="0061249D">
        <w:rPr>
          <w:rFonts w:ascii="宋体" w:hAnsi="宋体" w:hint="eastAsia"/>
          <w:sz w:val="22"/>
          <w:szCs w:val="30"/>
        </w:rPr>
        <w:t>：</w:t>
      </w:r>
      <w:r w:rsidR="007152B8" w:rsidRPr="0061249D">
        <w:rPr>
          <w:rFonts w:ascii="宋体" w:hAnsi="宋体" w:hint="eastAsia"/>
          <w:sz w:val="22"/>
          <w:szCs w:val="30"/>
        </w:rPr>
        <w:t>主要从实践效果和合作效果等两个方面进行考察，</w:t>
      </w:r>
      <w:r w:rsidR="0061249D" w:rsidRPr="0061249D">
        <w:rPr>
          <w:rFonts w:ascii="宋体" w:hAnsi="宋体" w:hint="eastAsia"/>
          <w:sz w:val="22"/>
          <w:szCs w:val="30"/>
        </w:rPr>
        <w:t>结合目标达成</w:t>
      </w:r>
      <w:r w:rsidR="0061249D" w:rsidRPr="0061249D">
        <w:rPr>
          <w:rFonts w:ascii="宋体" w:hAnsi="宋体"/>
          <w:sz w:val="22"/>
          <w:szCs w:val="30"/>
        </w:rPr>
        <w:t>度</w:t>
      </w:r>
      <w:r w:rsidR="0061249D" w:rsidRPr="0061249D">
        <w:rPr>
          <w:rFonts w:ascii="宋体" w:hAnsi="宋体" w:hint="eastAsia"/>
          <w:sz w:val="22"/>
          <w:szCs w:val="30"/>
        </w:rPr>
        <w:t>、</w:t>
      </w:r>
      <w:r w:rsidR="0061249D" w:rsidRPr="0061249D">
        <w:rPr>
          <w:rFonts w:ascii="宋体" w:hAnsi="宋体"/>
          <w:sz w:val="22"/>
          <w:szCs w:val="30"/>
        </w:rPr>
        <w:t>双向满意度</w:t>
      </w:r>
      <w:r w:rsidR="0061249D" w:rsidRPr="0061249D">
        <w:rPr>
          <w:rFonts w:ascii="宋体" w:hAnsi="宋体" w:hint="eastAsia"/>
          <w:sz w:val="22"/>
          <w:szCs w:val="30"/>
        </w:rPr>
        <w:t>等</w:t>
      </w:r>
      <w:r w:rsidR="0061249D" w:rsidRPr="0061249D">
        <w:rPr>
          <w:rFonts w:ascii="宋体" w:hAnsi="宋体"/>
          <w:sz w:val="22"/>
          <w:szCs w:val="30"/>
        </w:rPr>
        <w:t>指标</w:t>
      </w:r>
      <w:r w:rsidR="00FD0ABE" w:rsidRPr="0061249D">
        <w:rPr>
          <w:rFonts w:ascii="宋体" w:hAnsi="宋体" w:hint="eastAsia"/>
          <w:sz w:val="22"/>
          <w:szCs w:val="30"/>
        </w:rPr>
        <w:t>重点</w:t>
      </w:r>
      <w:r w:rsidR="007152B8" w:rsidRPr="0061249D">
        <w:rPr>
          <w:rFonts w:ascii="宋体" w:hAnsi="宋体" w:hint="eastAsia"/>
          <w:sz w:val="22"/>
          <w:szCs w:val="30"/>
        </w:rPr>
        <w:t>评估基地开展实践教学</w:t>
      </w:r>
      <w:r w:rsidR="0061249D" w:rsidRPr="0061249D">
        <w:rPr>
          <w:rFonts w:ascii="宋体" w:hAnsi="宋体" w:hint="eastAsia"/>
          <w:sz w:val="22"/>
          <w:szCs w:val="30"/>
        </w:rPr>
        <w:t>多方</w:t>
      </w:r>
      <w:r w:rsidR="0061249D" w:rsidRPr="0061249D">
        <w:rPr>
          <w:rFonts w:ascii="宋体" w:hAnsi="宋体"/>
          <w:sz w:val="22"/>
          <w:szCs w:val="30"/>
        </w:rPr>
        <w:t>工作</w:t>
      </w:r>
      <w:r w:rsidR="007152B8" w:rsidRPr="0061249D">
        <w:rPr>
          <w:rFonts w:ascii="宋体" w:hAnsi="宋体" w:hint="eastAsia"/>
          <w:sz w:val="22"/>
          <w:szCs w:val="30"/>
        </w:rPr>
        <w:t>的实际成效。</w:t>
      </w:r>
      <w:r w:rsidR="00E641E6" w:rsidRPr="00E641E6">
        <w:rPr>
          <w:rFonts w:ascii="楷体" w:eastAsia="楷体" w:hAnsi="楷体" w:hint="eastAsia"/>
          <w:sz w:val="22"/>
          <w:szCs w:val="30"/>
        </w:rPr>
        <w:t>要求</w:t>
      </w:r>
      <w:r w:rsidR="00E641E6">
        <w:rPr>
          <w:rFonts w:ascii="楷体" w:eastAsia="楷体" w:hAnsi="楷体" w:hint="eastAsia"/>
          <w:sz w:val="22"/>
          <w:szCs w:val="30"/>
        </w:rPr>
        <w:t>实践</w:t>
      </w:r>
      <w:r w:rsidR="00E641E6" w:rsidRPr="00E641E6">
        <w:rPr>
          <w:rFonts w:ascii="楷体" w:eastAsia="楷体" w:hAnsi="楷体" w:hint="eastAsia"/>
          <w:sz w:val="22"/>
          <w:szCs w:val="30"/>
        </w:rPr>
        <w:t>基地</w:t>
      </w:r>
      <w:r w:rsidR="00E641E6">
        <w:rPr>
          <w:rFonts w:ascii="楷体" w:eastAsia="楷体" w:hAnsi="楷体" w:hint="eastAsia"/>
          <w:sz w:val="22"/>
          <w:szCs w:val="30"/>
        </w:rPr>
        <w:t>能</w:t>
      </w:r>
      <w:r w:rsidR="00E641E6">
        <w:rPr>
          <w:rFonts w:ascii="楷体" w:eastAsia="楷体" w:hAnsi="楷体"/>
          <w:sz w:val="22"/>
          <w:szCs w:val="30"/>
        </w:rPr>
        <w:t>有效完成</w:t>
      </w:r>
      <w:r w:rsidR="00E641E6">
        <w:rPr>
          <w:rFonts w:ascii="楷体" w:eastAsia="楷体" w:hAnsi="楷体" w:hint="eastAsia"/>
          <w:sz w:val="22"/>
          <w:szCs w:val="30"/>
        </w:rPr>
        <w:t>专业人才</w:t>
      </w:r>
      <w:r w:rsidR="00E641E6">
        <w:rPr>
          <w:rFonts w:ascii="楷体" w:eastAsia="楷体" w:hAnsi="楷体"/>
          <w:sz w:val="22"/>
          <w:szCs w:val="30"/>
        </w:rPr>
        <w:t>培养目标</w:t>
      </w:r>
      <w:r w:rsidR="00E641E6">
        <w:rPr>
          <w:rFonts w:ascii="楷体" w:eastAsia="楷体" w:hAnsi="楷体" w:hint="eastAsia"/>
          <w:sz w:val="22"/>
          <w:szCs w:val="30"/>
        </w:rPr>
        <w:t>中</w:t>
      </w:r>
      <w:r w:rsidR="00E641E6">
        <w:rPr>
          <w:rFonts w:ascii="楷体" w:eastAsia="楷体" w:hAnsi="楷体"/>
          <w:sz w:val="22"/>
          <w:szCs w:val="30"/>
        </w:rPr>
        <w:t>实践教学的相关任务及</w:t>
      </w:r>
      <w:r w:rsidR="00E641E6">
        <w:rPr>
          <w:rFonts w:ascii="楷体" w:eastAsia="楷体" w:hAnsi="楷体" w:hint="eastAsia"/>
          <w:sz w:val="22"/>
          <w:szCs w:val="30"/>
        </w:rPr>
        <w:t>校企</w:t>
      </w:r>
      <w:r w:rsidR="00E641E6">
        <w:rPr>
          <w:rFonts w:ascii="楷体" w:eastAsia="楷体" w:hAnsi="楷体"/>
          <w:sz w:val="22"/>
          <w:szCs w:val="30"/>
        </w:rPr>
        <w:t>合作实践育人的</w:t>
      </w:r>
      <w:r w:rsidR="00A02C42">
        <w:rPr>
          <w:rFonts w:ascii="楷体" w:eastAsia="楷体" w:hAnsi="楷体" w:hint="eastAsia"/>
          <w:sz w:val="22"/>
          <w:szCs w:val="30"/>
        </w:rPr>
        <w:t>各项</w:t>
      </w:r>
      <w:r w:rsidR="00A02C42">
        <w:rPr>
          <w:rFonts w:ascii="楷体" w:eastAsia="楷体" w:hAnsi="楷体"/>
          <w:sz w:val="22"/>
          <w:szCs w:val="30"/>
        </w:rPr>
        <w:t>目标，取得较好的效果。</w:t>
      </w:r>
    </w:p>
    <w:p w:rsidR="00237C23" w:rsidRPr="0061249D" w:rsidRDefault="00305B72" w:rsidP="00686A14">
      <w:pPr>
        <w:pStyle w:val="ad"/>
        <w:numPr>
          <w:ilvl w:val="0"/>
          <w:numId w:val="5"/>
        </w:numPr>
        <w:tabs>
          <w:tab w:val="left" w:pos="4110"/>
        </w:tabs>
        <w:spacing w:line="440" w:lineRule="exact"/>
        <w:ind w:firstLineChars="0"/>
        <w:rPr>
          <w:rFonts w:ascii="宋体" w:hAnsi="宋体"/>
          <w:sz w:val="22"/>
          <w:szCs w:val="30"/>
        </w:rPr>
      </w:pPr>
      <w:r w:rsidRPr="0061249D">
        <w:rPr>
          <w:rFonts w:ascii="宋体" w:hAnsi="宋体" w:hint="eastAsia"/>
          <w:b/>
          <w:sz w:val="22"/>
          <w:szCs w:val="30"/>
        </w:rPr>
        <w:t>基本原则</w:t>
      </w:r>
      <w:r w:rsidRPr="0061249D">
        <w:rPr>
          <w:rFonts w:ascii="宋体" w:hAnsi="宋体"/>
          <w:b/>
          <w:sz w:val="22"/>
          <w:szCs w:val="30"/>
        </w:rPr>
        <w:t>：</w:t>
      </w:r>
      <w:r w:rsidRPr="0061249D">
        <w:rPr>
          <w:rFonts w:ascii="宋体" w:hAnsi="宋体"/>
          <w:sz w:val="22"/>
          <w:szCs w:val="30"/>
        </w:rPr>
        <w:t xml:space="preserve"> </w:t>
      </w:r>
      <w:r w:rsidRPr="0061249D">
        <w:rPr>
          <w:rFonts w:ascii="宋体" w:hAnsi="宋体"/>
          <w:sz w:val="22"/>
          <w:szCs w:val="30"/>
        </w:rPr>
        <w:fldChar w:fldCharType="begin"/>
      </w:r>
      <w:r w:rsidRPr="0061249D">
        <w:rPr>
          <w:rFonts w:ascii="宋体" w:hAnsi="宋体"/>
          <w:sz w:val="22"/>
          <w:szCs w:val="30"/>
        </w:rPr>
        <w:instrText xml:space="preserve"> </w:instrText>
      </w:r>
      <w:r w:rsidRPr="0061249D">
        <w:rPr>
          <w:rFonts w:ascii="宋体" w:hAnsi="宋体" w:hint="eastAsia"/>
          <w:sz w:val="22"/>
          <w:szCs w:val="30"/>
        </w:rPr>
        <w:instrText>= 1 \* GB3</w:instrText>
      </w:r>
      <w:r w:rsidRPr="0061249D">
        <w:rPr>
          <w:rFonts w:ascii="宋体" w:hAnsi="宋体"/>
          <w:sz w:val="22"/>
          <w:szCs w:val="30"/>
        </w:rPr>
        <w:instrText xml:space="preserve"> </w:instrText>
      </w:r>
      <w:r w:rsidRPr="0061249D">
        <w:rPr>
          <w:rFonts w:ascii="宋体" w:hAnsi="宋体"/>
          <w:sz w:val="22"/>
          <w:szCs w:val="30"/>
        </w:rPr>
        <w:fldChar w:fldCharType="separate"/>
      </w:r>
      <w:r w:rsidRPr="0061249D">
        <w:rPr>
          <w:rFonts w:ascii="宋体" w:hAnsi="宋体" w:hint="eastAsia"/>
          <w:noProof/>
          <w:sz w:val="22"/>
          <w:szCs w:val="30"/>
        </w:rPr>
        <w:t>①</w:t>
      </w:r>
      <w:r w:rsidRPr="0061249D">
        <w:rPr>
          <w:rFonts w:ascii="宋体" w:hAnsi="宋体"/>
          <w:sz w:val="22"/>
          <w:szCs w:val="30"/>
        </w:rPr>
        <w:fldChar w:fldCharType="end"/>
      </w:r>
      <w:r w:rsidR="00694A78">
        <w:rPr>
          <w:rFonts w:ascii="宋体" w:hAnsi="宋体" w:hint="eastAsia"/>
          <w:sz w:val="22"/>
          <w:szCs w:val="30"/>
        </w:rPr>
        <w:t>重点</w:t>
      </w:r>
      <w:r w:rsidR="00A02C42">
        <w:rPr>
          <w:rFonts w:ascii="宋体" w:hAnsi="宋体" w:hint="eastAsia"/>
          <w:sz w:val="22"/>
          <w:szCs w:val="30"/>
        </w:rPr>
        <w:t>把握</w:t>
      </w:r>
      <w:r w:rsidR="00A02C42">
        <w:rPr>
          <w:rFonts w:ascii="宋体" w:hAnsi="宋体"/>
          <w:sz w:val="22"/>
          <w:szCs w:val="30"/>
        </w:rPr>
        <w:t>管理</w:t>
      </w:r>
      <w:r w:rsidRPr="0061249D">
        <w:rPr>
          <w:rFonts w:ascii="宋体" w:hAnsi="宋体" w:hint="eastAsia"/>
          <w:sz w:val="22"/>
          <w:szCs w:val="30"/>
        </w:rPr>
        <w:t>规范</w:t>
      </w:r>
      <w:r w:rsidR="00A02C42">
        <w:rPr>
          <w:rFonts w:ascii="宋体" w:hAnsi="宋体" w:hint="eastAsia"/>
          <w:sz w:val="22"/>
          <w:szCs w:val="30"/>
        </w:rPr>
        <w:t>、工作</w:t>
      </w:r>
      <w:r w:rsidRPr="0061249D">
        <w:rPr>
          <w:rFonts w:ascii="宋体" w:hAnsi="宋体" w:hint="eastAsia"/>
          <w:sz w:val="22"/>
          <w:szCs w:val="30"/>
        </w:rPr>
        <w:t>有效</w:t>
      </w:r>
      <w:r w:rsidR="00A02C42">
        <w:rPr>
          <w:rFonts w:ascii="宋体" w:hAnsi="宋体" w:hint="eastAsia"/>
          <w:sz w:val="22"/>
          <w:szCs w:val="30"/>
        </w:rPr>
        <w:t>；</w:t>
      </w:r>
    </w:p>
    <w:p w:rsidR="00305B72" w:rsidRPr="0061249D" w:rsidRDefault="00237C23" w:rsidP="00237C23">
      <w:pPr>
        <w:pStyle w:val="ad"/>
        <w:tabs>
          <w:tab w:val="left" w:pos="4110"/>
        </w:tabs>
        <w:spacing w:line="440" w:lineRule="exact"/>
        <w:ind w:left="800" w:firstLineChars="550" w:firstLine="1210"/>
        <w:rPr>
          <w:rFonts w:ascii="宋体" w:hAnsi="宋体"/>
        </w:rPr>
      </w:pPr>
      <w:r w:rsidRPr="0061249D">
        <w:rPr>
          <w:rFonts w:ascii="宋体" w:hAnsi="宋体"/>
          <w:sz w:val="22"/>
          <w:szCs w:val="30"/>
        </w:rPr>
        <w:fldChar w:fldCharType="begin"/>
      </w:r>
      <w:r w:rsidRPr="0061249D">
        <w:rPr>
          <w:rFonts w:ascii="宋体" w:hAnsi="宋体"/>
          <w:sz w:val="22"/>
          <w:szCs w:val="30"/>
        </w:rPr>
        <w:instrText xml:space="preserve"> </w:instrText>
      </w:r>
      <w:r w:rsidRPr="0061249D">
        <w:rPr>
          <w:rFonts w:ascii="宋体" w:hAnsi="宋体" w:hint="eastAsia"/>
          <w:sz w:val="22"/>
          <w:szCs w:val="30"/>
        </w:rPr>
        <w:instrText>= 2 \* GB3</w:instrText>
      </w:r>
      <w:r w:rsidRPr="0061249D">
        <w:rPr>
          <w:rFonts w:ascii="宋体" w:hAnsi="宋体"/>
          <w:sz w:val="22"/>
          <w:szCs w:val="30"/>
        </w:rPr>
        <w:instrText xml:space="preserve"> </w:instrText>
      </w:r>
      <w:r w:rsidRPr="0061249D">
        <w:rPr>
          <w:rFonts w:ascii="宋体" w:hAnsi="宋体"/>
          <w:sz w:val="22"/>
          <w:szCs w:val="30"/>
        </w:rPr>
        <w:fldChar w:fldCharType="separate"/>
      </w:r>
      <w:r w:rsidRPr="0061249D">
        <w:rPr>
          <w:rFonts w:ascii="宋体" w:hAnsi="宋体" w:hint="eastAsia"/>
          <w:noProof/>
          <w:sz w:val="22"/>
          <w:szCs w:val="30"/>
        </w:rPr>
        <w:t>②</w:t>
      </w:r>
      <w:r w:rsidRPr="0061249D">
        <w:rPr>
          <w:rFonts w:ascii="宋体" w:hAnsi="宋体"/>
          <w:sz w:val="22"/>
          <w:szCs w:val="30"/>
        </w:rPr>
        <w:fldChar w:fldCharType="end"/>
      </w:r>
      <w:r w:rsidRPr="00A82EDE">
        <w:rPr>
          <w:rFonts w:ascii="楷体" w:eastAsia="楷体" w:hAnsi="楷体" w:hint="eastAsia"/>
          <w:b/>
        </w:rPr>
        <w:t>如果基地连续四年未接收学生实习，直接评定为不合格</w:t>
      </w:r>
      <w:r w:rsidRPr="0061249D">
        <w:rPr>
          <w:rFonts w:ascii="宋体" w:hAnsi="宋体" w:hint="eastAsia"/>
        </w:rPr>
        <w:t>。</w:t>
      </w:r>
    </w:p>
    <w:p w:rsidR="00B85F1E" w:rsidRDefault="00B85F1E" w:rsidP="00B85F1E">
      <w:pPr>
        <w:pStyle w:val="ad"/>
        <w:numPr>
          <w:ilvl w:val="0"/>
          <w:numId w:val="5"/>
        </w:numPr>
        <w:tabs>
          <w:tab w:val="left" w:pos="4110"/>
        </w:tabs>
        <w:spacing w:line="440" w:lineRule="exact"/>
        <w:ind w:firstLineChars="0"/>
        <w:rPr>
          <w:rFonts w:ascii="宋体" w:hAnsi="宋体"/>
          <w:sz w:val="22"/>
          <w:szCs w:val="30"/>
        </w:rPr>
      </w:pPr>
      <w:r w:rsidRPr="0061249D">
        <w:rPr>
          <w:rFonts w:ascii="宋体" w:hAnsi="宋体" w:hint="eastAsia"/>
          <w:b/>
          <w:sz w:val="22"/>
          <w:szCs w:val="30"/>
        </w:rPr>
        <w:t>附加说明</w:t>
      </w:r>
      <w:r w:rsidRPr="0061249D">
        <w:rPr>
          <w:rFonts w:ascii="宋体" w:hAnsi="宋体"/>
          <w:sz w:val="22"/>
          <w:szCs w:val="30"/>
        </w:rPr>
        <w:t>：</w:t>
      </w:r>
      <w:r w:rsidRPr="0061249D">
        <w:rPr>
          <w:rFonts w:ascii="宋体" w:hAnsi="宋体"/>
          <w:sz w:val="22"/>
          <w:szCs w:val="30"/>
        </w:rPr>
        <w:fldChar w:fldCharType="begin"/>
      </w:r>
      <w:r w:rsidRPr="0061249D">
        <w:rPr>
          <w:rFonts w:ascii="宋体" w:hAnsi="宋体"/>
          <w:sz w:val="22"/>
          <w:szCs w:val="30"/>
        </w:rPr>
        <w:instrText xml:space="preserve"> </w:instrText>
      </w:r>
      <w:r w:rsidRPr="0061249D">
        <w:rPr>
          <w:rFonts w:ascii="宋体" w:hAnsi="宋体" w:hint="eastAsia"/>
          <w:sz w:val="22"/>
          <w:szCs w:val="30"/>
        </w:rPr>
        <w:instrText>= 1 \* GB3</w:instrText>
      </w:r>
      <w:r w:rsidRPr="0061249D">
        <w:rPr>
          <w:rFonts w:ascii="宋体" w:hAnsi="宋体"/>
          <w:sz w:val="22"/>
          <w:szCs w:val="30"/>
        </w:rPr>
        <w:instrText xml:space="preserve"> </w:instrText>
      </w:r>
      <w:r w:rsidRPr="0061249D">
        <w:rPr>
          <w:rFonts w:ascii="宋体" w:hAnsi="宋体"/>
          <w:sz w:val="22"/>
          <w:szCs w:val="30"/>
        </w:rPr>
        <w:fldChar w:fldCharType="separate"/>
      </w:r>
      <w:r w:rsidRPr="0061249D">
        <w:rPr>
          <w:rFonts w:ascii="宋体" w:hAnsi="宋体" w:hint="eastAsia"/>
          <w:noProof/>
          <w:sz w:val="22"/>
          <w:szCs w:val="30"/>
        </w:rPr>
        <w:t>①</w:t>
      </w:r>
      <w:r w:rsidRPr="0061249D">
        <w:rPr>
          <w:rFonts w:ascii="宋体" w:hAnsi="宋体"/>
          <w:sz w:val="22"/>
          <w:szCs w:val="30"/>
        </w:rPr>
        <w:fldChar w:fldCharType="end"/>
      </w:r>
      <w:r w:rsidRPr="0061249D">
        <w:rPr>
          <w:rFonts w:ascii="宋体" w:hAnsi="宋体"/>
          <w:sz w:val="22"/>
          <w:szCs w:val="30"/>
        </w:rPr>
        <w:t xml:space="preserve"> </w:t>
      </w:r>
      <w:r w:rsidR="00F72774" w:rsidRPr="0061249D">
        <w:rPr>
          <w:rFonts w:ascii="宋体" w:hAnsi="宋体" w:hint="eastAsia"/>
          <w:sz w:val="22"/>
          <w:szCs w:val="30"/>
        </w:rPr>
        <w:t>佐证材料中</w:t>
      </w:r>
      <w:r w:rsidR="00F72774" w:rsidRPr="0061249D">
        <w:rPr>
          <w:rFonts w:ascii="宋体" w:hAnsi="宋体"/>
          <w:sz w:val="22"/>
          <w:szCs w:val="30"/>
        </w:rPr>
        <w:t>，要求基地方出具的主要是</w:t>
      </w:r>
      <w:r w:rsidR="00A02C42">
        <w:rPr>
          <w:rFonts w:ascii="宋体" w:hAnsi="宋体" w:hint="eastAsia"/>
          <w:sz w:val="22"/>
          <w:szCs w:val="30"/>
        </w:rPr>
        <w:t>：</w:t>
      </w:r>
      <w:r w:rsidR="00A02C42" w:rsidRPr="0055276B">
        <w:rPr>
          <w:rFonts w:ascii="楷体" w:eastAsia="楷体" w:hAnsi="楷体"/>
          <w:sz w:val="22"/>
          <w:szCs w:val="30"/>
        </w:rPr>
        <w:t>基地的相关管理规章</w:t>
      </w:r>
      <w:r w:rsidR="00A02C42" w:rsidRPr="0055276B">
        <w:rPr>
          <w:rFonts w:ascii="楷体" w:eastAsia="楷体" w:hAnsi="楷体" w:hint="eastAsia"/>
          <w:sz w:val="22"/>
          <w:szCs w:val="30"/>
        </w:rPr>
        <w:t>及</w:t>
      </w:r>
      <w:r w:rsidR="00A02C42" w:rsidRPr="0055276B">
        <w:rPr>
          <w:rFonts w:ascii="楷体" w:eastAsia="楷体" w:hAnsi="楷体"/>
          <w:sz w:val="22"/>
          <w:szCs w:val="30"/>
        </w:rPr>
        <w:t>相关</w:t>
      </w:r>
      <w:r w:rsidR="00A02C42" w:rsidRPr="0055276B">
        <w:rPr>
          <w:rFonts w:ascii="楷体" w:eastAsia="楷体" w:hAnsi="楷体" w:hint="eastAsia"/>
          <w:sz w:val="22"/>
          <w:szCs w:val="30"/>
        </w:rPr>
        <w:t>管理机构</w:t>
      </w:r>
      <w:r w:rsidR="00A02C42" w:rsidRPr="0055276B">
        <w:rPr>
          <w:rFonts w:ascii="楷体" w:eastAsia="楷体" w:hAnsi="楷体"/>
          <w:sz w:val="22"/>
          <w:szCs w:val="30"/>
        </w:rPr>
        <w:t>明细、基地指导教师明细、基地指导教师工作记录或总结、</w:t>
      </w:r>
      <w:r w:rsidR="0055276B" w:rsidRPr="0055276B">
        <w:rPr>
          <w:rFonts w:ascii="楷体" w:eastAsia="楷体" w:hAnsi="楷体" w:hint="eastAsia"/>
          <w:sz w:val="22"/>
          <w:szCs w:val="30"/>
        </w:rPr>
        <w:t>基地对</w:t>
      </w:r>
      <w:r w:rsidR="0055276B" w:rsidRPr="0055276B">
        <w:rPr>
          <w:rFonts w:ascii="楷体" w:eastAsia="楷体" w:hAnsi="楷体"/>
          <w:sz w:val="22"/>
          <w:szCs w:val="30"/>
        </w:rPr>
        <w:t>师生的评价材料等</w:t>
      </w:r>
      <w:r w:rsidR="0055276B">
        <w:rPr>
          <w:rFonts w:ascii="宋体" w:hAnsi="宋体" w:hint="eastAsia"/>
          <w:sz w:val="22"/>
          <w:szCs w:val="30"/>
        </w:rPr>
        <w:t>，其它材料一般应</w:t>
      </w:r>
      <w:r w:rsidR="009B209F">
        <w:rPr>
          <w:rFonts w:ascii="宋体" w:hAnsi="宋体" w:hint="eastAsia"/>
          <w:sz w:val="22"/>
          <w:szCs w:val="30"/>
        </w:rPr>
        <w:t>由</w:t>
      </w:r>
      <w:bookmarkStart w:id="0" w:name="_GoBack"/>
      <w:bookmarkEnd w:id="0"/>
      <w:r w:rsidR="0055276B">
        <w:rPr>
          <w:rFonts w:ascii="宋体" w:hAnsi="宋体" w:hint="eastAsia"/>
          <w:sz w:val="22"/>
          <w:szCs w:val="30"/>
        </w:rPr>
        <w:t>相关学院出具；</w:t>
      </w:r>
    </w:p>
    <w:p w:rsidR="0055276B" w:rsidRPr="0055276B" w:rsidRDefault="0055276B" w:rsidP="0055276B">
      <w:pPr>
        <w:pStyle w:val="ad"/>
        <w:tabs>
          <w:tab w:val="left" w:pos="4110"/>
        </w:tabs>
        <w:spacing w:line="440" w:lineRule="exact"/>
        <w:ind w:left="800" w:firstLineChars="0" w:firstLine="0"/>
        <w:rPr>
          <w:rFonts w:ascii="宋体" w:hAnsi="宋体"/>
          <w:sz w:val="22"/>
          <w:szCs w:val="30"/>
        </w:rPr>
      </w:pPr>
      <w:r>
        <w:rPr>
          <w:rFonts w:ascii="宋体" w:hAnsi="宋体" w:hint="eastAsia"/>
          <w:b/>
          <w:sz w:val="22"/>
          <w:szCs w:val="30"/>
        </w:rPr>
        <w:t xml:space="preserve"> </w:t>
      </w:r>
      <w:r>
        <w:rPr>
          <w:rFonts w:ascii="宋体" w:hAnsi="宋体"/>
          <w:b/>
          <w:sz w:val="22"/>
          <w:szCs w:val="30"/>
        </w:rPr>
        <w:t xml:space="preserve">         </w:t>
      </w:r>
      <w:r w:rsidRPr="0055276B">
        <w:rPr>
          <w:rFonts w:ascii="宋体" w:hAnsi="宋体"/>
          <w:sz w:val="22"/>
          <w:szCs w:val="30"/>
        </w:rPr>
        <w:fldChar w:fldCharType="begin"/>
      </w:r>
      <w:r w:rsidRPr="0055276B">
        <w:rPr>
          <w:rFonts w:ascii="宋体" w:hAnsi="宋体"/>
          <w:sz w:val="22"/>
          <w:szCs w:val="30"/>
        </w:rPr>
        <w:instrText xml:space="preserve"> </w:instrText>
      </w:r>
      <w:r w:rsidRPr="0055276B">
        <w:rPr>
          <w:rFonts w:ascii="宋体" w:hAnsi="宋体" w:hint="eastAsia"/>
          <w:sz w:val="22"/>
          <w:szCs w:val="30"/>
        </w:rPr>
        <w:instrText>= 2 \* GB3</w:instrText>
      </w:r>
      <w:r w:rsidRPr="0055276B">
        <w:rPr>
          <w:rFonts w:ascii="宋体" w:hAnsi="宋体"/>
          <w:sz w:val="22"/>
          <w:szCs w:val="30"/>
        </w:rPr>
        <w:instrText xml:space="preserve"> </w:instrText>
      </w:r>
      <w:r w:rsidRPr="0055276B">
        <w:rPr>
          <w:rFonts w:ascii="宋体" w:hAnsi="宋体"/>
          <w:sz w:val="22"/>
          <w:szCs w:val="30"/>
        </w:rPr>
        <w:fldChar w:fldCharType="separate"/>
      </w:r>
      <w:r w:rsidRPr="0055276B">
        <w:rPr>
          <w:rFonts w:ascii="宋体" w:hAnsi="宋体" w:hint="eastAsia"/>
          <w:noProof/>
          <w:sz w:val="22"/>
          <w:szCs w:val="30"/>
        </w:rPr>
        <w:t>②</w:t>
      </w:r>
      <w:r w:rsidRPr="0055276B">
        <w:rPr>
          <w:rFonts w:ascii="宋体" w:hAnsi="宋体"/>
          <w:sz w:val="22"/>
          <w:szCs w:val="30"/>
        </w:rPr>
        <w:fldChar w:fldCharType="end"/>
      </w:r>
      <w:r>
        <w:rPr>
          <w:rFonts w:ascii="宋体" w:hAnsi="宋体"/>
          <w:sz w:val="22"/>
          <w:szCs w:val="30"/>
        </w:rPr>
        <w:t xml:space="preserve"> </w:t>
      </w:r>
      <w:r>
        <w:rPr>
          <w:rFonts w:ascii="宋体" w:hAnsi="宋体" w:hint="eastAsia"/>
          <w:sz w:val="22"/>
          <w:szCs w:val="30"/>
        </w:rPr>
        <w:t>各学院</w:t>
      </w:r>
      <w:r>
        <w:rPr>
          <w:rFonts w:ascii="宋体" w:hAnsi="宋体"/>
          <w:sz w:val="22"/>
          <w:szCs w:val="30"/>
        </w:rPr>
        <w:t>应</w:t>
      </w:r>
      <w:r w:rsidR="009B209F">
        <w:rPr>
          <w:rFonts w:ascii="宋体" w:hAnsi="宋体" w:hint="eastAsia"/>
          <w:sz w:val="22"/>
          <w:szCs w:val="30"/>
        </w:rPr>
        <w:t>注重</w:t>
      </w:r>
      <w:r w:rsidR="009B209F">
        <w:rPr>
          <w:rFonts w:ascii="宋体" w:hAnsi="宋体"/>
          <w:sz w:val="22"/>
          <w:szCs w:val="30"/>
        </w:rPr>
        <w:t>相关资料的积累，</w:t>
      </w:r>
      <w:r>
        <w:rPr>
          <w:rFonts w:ascii="宋体" w:hAnsi="宋体" w:hint="eastAsia"/>
          <w:sz w:val="22"/>
          <w:szCs w:val="30"/>
        </w:rPr>
        <w:t>建立</w:t>
      </w:r>
      <w:r>
        <w:rPr>
          <w:rFonts w:ascii="宋体" w:hAnsi="宋体"/>
          <w:sz w:val="22"/>
          <w:szCs w:val="30"/>
        </w:rPr>
        <w:t>实践基地</w:t>
      </w:r>
      <w:r>
        <w:rPr>
          <w:rFonts w:ascii="宋体" w:hAnsi="宋体" w:hint="eastAsia"/>
          <w:sz w:val="22"/>
          <w:szCs w:val="30"/>
        </w:rPr>
        <w:t>的</w:t>
      </w:r>
      <w:r>
        <w:rPr>
          <w:rFonts w:ascii="宋体" w:hAnsi="宋体"/>
          <w:sz w:val="22"/>
          <w:szCs w:val="30"/>
        </w:rPr>
        <w:t>专门档案。</w:t>
      </w:r>
    </w:p>
    <w:p w:rsidR="00885B5E" w:rsidRPr="0055276B" w:rsidRDefault="00885B5E" w:rsidP="0055276B">
      <w:pPr>
        <w:pStyle w:val="ad"/>
        <w:tabs>
          <w:tab w:val="left" w:pos="4110"/>
        </w:tabs>
        <w:spacing w:line="440" w:lineRule="exact"/>
        <w:ind w:left="800" w:firstLineChars="0" w:firstLine="0"/>
        <w:rPr>
          <w:rFonts w:ascii="宋体" w:hAnsi="宋体"/>
          <w:sz w:val="22"/>
          <w:szCs w:val="30"/>
        </w:rPr>
      </w:pPr>
    </w:p>
    <w:sectPr w:rsidR="00885B5E" w:rsidRPr="0055276B" w:rsidSect="0026793F">
      <w:headerReference w:type="default" r:id="rId7"/>
      <w:footerReference w:type="even" r:id="rId8"/>
      <w:footerReference w:type="default" r:id="rId9"/>
      <w:pgSz w:w="11906" w:h="16838" w:code="9"/>
      <w:pgMar w:top="1134" w:right="1361" w:bottom="851" w:left="90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20D5" w:rsidRDefault="002B20D5">
      <w:r>
        <w:separator/>
      </w:r>
    </w:p>
  </w:endnote>
  <w:endnote w:type="continuationSeparator" w:id="0">
    <w:p w:rsidR="002B20D5" w:rsidRDefault="002B2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B5E" w:rsidRDefault="00243841" w:rsidP="009C2872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885B5E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85B5E" w:rsidRDefault="00885B5E" w:rsidP="00BB6E9D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B5E" w:rsidRDefault="00243841" w:rsidP="009C2872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885B5E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621C1">
      <w:rPr>
        <w:rStyle w:val="a8"/>
        <w:noProof/>
      </w:rPr>
      <w:t>1</w:t>
    </w:r>
    <w:r>
      <w:rPr>
        <w:rStyle w:val="a8"/>
      </w:rPr>
      <w:fldChar w:fldCharType="end"/>
    </w:r>
  </w:p>
  <w:p w:rsidR="00885B5E" w:rsidRDefault="00885B5E" w:rsidP="00BB6E9D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20D5" w:rsidRDefault="002B20D5">
      <w:r>
        <w:separator/>
      </w:r>
    </w:p>
  </w:footnote>
  <w:footnote w:type="continuationSeparator" w:id="0">
    <w:p w:rsidR="002B20D5" w:rsidRDefault="002B20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B5E" w:rsidRDefault="00885B5E" w:rsidP="00B61242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C6E17"/>
    <w:multiLevelType w:val="hybridMultilevel"/>
    <w:tmpl w:val="3ECC6FC8"/>
    <w:lvl w:ilvl="0" w:tplc="344A4CB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4DE7124"/>
    <w:multiLevelType w:val="hybridMultilevel"/>
    <w:tmpl w:val="C82A8714"/>
    <w:lvl w:ilvl="0" w:tplc="0784AE42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31BB1D46"/>
    <w:multiLevelType w:val="hybridMultilevel"/>
    <w:tmpl w:val="31620BC2"/>
    <w:lvl w:ilvl="0" w:tplc="947A7962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80" w:hanging="420"/>
      </w:pPr>
    </w:lvl>
    <w:lvl w:ilvl="2" w:tplc="0409001B" w:tentative="1">
      <w:start w:val="1"/>
      <w:numFmt w:val="lowerRoman"/>
      <w:lvlText w:val="%3."/>
      <w:lvlJc w:val="righ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9" w:tentative="1">
      <w:start w:val="1"/>
      <w:numFmt w:val="lowerLetter"/>
      <w:lvlText w:val="%5)"/>
      <w:lvlJc w:val="left"/>
      <w:pPr>
        <w:ind w:left="2540" w:hanging="420"/>
      </w:pPr>
    </w:lvl>
    <w:lvl w:ilvl="5" w:tplc="0409001B" w:tentative="1">
      <w:start w:val="1"/>
      <w:numFmt w:val="lowerRoman"/>
      <w:lvlText w:val="%6."/>
      <w:lvlJc w:val="righ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9" w:tentative="1">
      <w:start w:val="1"/>
      <w:numFmt w:val="lowerLetter"/>
      <w:lvlText w:val="%8)"/>
      <w:lvlJc w:val="left"/>
      <w:pPr>
        <w:ind w:left="3800" w:hanging="420"/>
      </w:pPr>
    </w:lvl>
    <w:lvl w:ilvl="8" w:tplc="0409001B" w:tentative="1">
      <w:start w:val="1"/>
      <w:numFmt w:val="lowerRoman"/>
      <w:lvlText w:val="%9."/>
      <w:lvlJc w:val="right"/>
      <w:pPr>
        <w:ind w:left="4220" w:hanging="420"/>
      </w:pPr>
    </w:lvl>
  </w:abstractNum>
  <w:abstractNum w:abstractNumId="3" w15:restartNumberingAfterBreak="0">
    <w:nsid w:val="660A6764"/>
    <w:multiLevelType w:val="hybridMultilevel"/>
    <w:tmpl w:val="EE6E999E"/>
    <w:lvl w:ilvl="0" w:tplc="D15E9138">
      <w:start w:val="1"/>
      <w:numFmt w:val="japaneseCounting"/>
      <w:lvlText w:val="%1、"/>
      <w:lvlJc w:val="left"/>
      <w:pPr>
        <w:ind w:left="450" w:hanging="45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F317869"/>
    <w:multiLevelType w:val="multilevel"/>
    <w:tmpl w:val="C82A8714"/>
    <w:lvl w:ilvl="0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2"/>
  <w:drawingGridVerticalSpacing w:val="2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B64"/>
    <w:rsid w:val="00013BB4"/>
    <w:rsid w:val="00032D15"/>
    <w:rsid w:val="0003324B"/>
    <w:rsid w:val="00045CFD"/>
    <w:rsid w:val="00050B55"/>
    <w:rsid w:val="0005364F"/>
    <w:rsid w:val="00054A4F"/>
    <w:rsid w:val="00057A08"/>
    <w:rsid w:val="000601CF"/>
    <w:rsid w:val="00060428"/>
    <w:rsid w:val="00060B9A"/>
    <w:rsid w:val="00062381"/>
    <w:rsid w:val="00064307"/>
    <w:rsid w:val="00072F0F"/>
    <w:rsid w:val="0008367C"/>
    <w:rsid w:val="00084742"/>
    <w:rsid w:val="000907C1"/>
    <w:rsid w:val="0009221F"/>
    <w:rsid w:val="000A4F60"/>
    <w:rsid w:val="000B3191"/>
    <w:rsid w:val="000B6B83"/>
    <w:rsid w:val="000C5B58"/>
    <w:rsid w:val="000D25E2"/>
    <w:rsid w:val="000D3C48"/>
    <w:rsid w:val="000D58B9"/>
    <w:rsid w:val="000E0C8F"/>
    <w:rsid w:val="000E167C"/>
    <w:rsid w:val="000E2268"/>
    <w:rsid w:val="000E33F6"/>
    <w:rsid w:val="000F4986"/>
    <w:rsid w:val="000F6001"/>
    <w:rsid w:val="000F6097"/>
    <w:rsid w:val="00101B5E"/>
    <w:rsid w:val="00112A2A"/>
    <w:rsid w:val="0012418B"/>
    <w:rsid w:val="0012629F"/>
    <w:rsid w:val="00137B65"/>
    <w:rsid w:val="00137F43"/>
    <w:rsid w:val="001617EF"/>
    <w:rsid w:val="001728D5"/>
    <w:rsid w:val="00173E25"/>
    <w:rsid w:val="00183175"/>
    <w:rsid w:val="00184489"/>
    <w:rsid w:val="0019042E"/>
    <w:rsid w:val="00195994"/>
    <w:rsid w:val="001B57D2"/>
    <w:rsid w:val="001D380E"/>
    <w:rsid w:val="001F0554"/>
    <w:rsid w:val="0020734D"/>
    <w:rsid w:val="00210618"/>
    <w:rsid w:val="00213019"/>
    <w:rsid w:val="0022185E"/>
    <w:rsid w:val="00223B5D"/>
    <w:rsid w:val="00224827"/>
    <w:rsid w:val="00225B63"/>
    <w:rsid w:val="00232A94"/>
    <w:rsid w:val="0023728D"/>
    <w:rsid w:val="00237C23"/>
    <w:rsid w:val="00240425"/>
    <w:rsid w:val="00243841"/>
    <w:rsid w:val="00244023"/>
    <w:rsid w:val="00245B46"/>
    <w:rsid w:val="00264515"/>
    <w:rsid w:val="0026793F"/>
    <w:rsid w:val="002715FD"/>
    <w:rsid w:val="00271D3F"/>
    <w:rsid w:val="00272BE8"/>
    <w:rsid w:val="00273D1E"/>
    <w:rsid w:val="00281D80"/>
    <w:rsid w:val="0028212D"/>
    <w:rsid w:val="0029070E"/>
    <w:rsid w:val="00290E0E"/>
    <w:rsid w:val="00296FCF"/>
    <w:rsid w:val="00297B52"/>
    <w:rsid w:val="002A2418"/>
    <w:rsid w:val="002B20D5"/>
    <w:rsid w:val="002B42CB"/>
    <w:rsid w:val="002B5F53"/>
    <w:rsid w:val="002C167A"/>
    <w:rsid w:val="002C3669"/>
    <w:rsid w:val="002C6530"/>
    <w:rsid w:val="002D0BDD"/>
    <w:rsid w:val="002E680D"/>
    <w:rsid w:val="002F0E29"/>
    <w:rsid w:val="002F1B2D"/>
    <w:rsid w:val="002F2B33"/>
    <w:rsid w:val="002F6534"/>
    <w:rsid w:val="00305B72"/>
    <w:rsid w:val="00306CE3"/>
    <w:rsid w:val="003079E7"/>
    <w:rsid w:val="00310536"/>
    <w:rsid w:val="0031540E"/>
    <w:rsid w:val="003161BB"/>
    <w:rsid w:val="00320736"/>
    <w:rsid w:val="00335A7E"/>
    <w:rsid w:val="003364E0"/>
    <w:rsid w:val="00340FDB"/>
    <w:rsid w:val="00353299"/>
    <w:rsid w:val="00356473"/>
    <w:rsid w:val="003722B2"/>
    <w:rsid w:val="00373E5D"/>
    <w:rsid w:val="00380151"/>
    <w:rsid w:val="00380855"/>
    <w:rsid w:val="00382AF2"/>
    <w:rsid w:val="003851D4"/>
    <w:rsid w:val="00393E9F"/>
    <w:rsid w:val="00394B34"/>
    <w:rsid w:val="00394D20"/>
    <w:rsid w:val="00395918"/>
    <w:rsid w:val="003A462C"/>
    <w:rsid w:val="003A4F91"/>
    <w:rsid w:val="003A5D3E"/>
    <w:rsid w:val="003B261D"/>
    <w:rsid w:val="003B3586"/>
    <w:rsid w:val="003C0FC7"/>
    <w:rsid w:val="003C22CF"/>
    <w:rsid w:val="003C23C2"/>
    <w:rsid w:val="003C4DB8"/>
    <w:rsid w:val="003C78F8"/>
    <w:rsid w:val="003E2D33"/>
    <w:rsid w:val="003F6DD0"/>
    <w:rsid w:val="004040A8"/>
    <w:rsid w:val="0041416F"/>
    <w:rsid w:val="00414A6F"/>
    <w:rsid w:val="0042026C"/>
    <w:rsid w:val="0042476B"/>
    <w:rsid w:val="00433504"/>
    <w:rsid w:val="00434C12"/>
    <w:rsid w:val="0045234C"/>
    <w:rsid w:val="00452A8C"/>
    <w:rsid w:val="0046503C"/>
    <w:rsid w:val="00466F0D"/>
    <w:rsid w:val="00467A43"/>
    <w:rsid w:val="00473852"/>
    <w:rsid w:val="00473EA7"/>
    <w:rsid w:val="004762E4"/>
    <w:rsid w:val="004846C9"/>
    <w:rsid w:val="00486164"/>
    <w:rsid w:val="004873D1"/>
    <w:rsid w:val="004B043C"/>
    <w:rsid w:val="004C43C3"/>
    <w:rsid w:val="004C54BC"/>
    <w:rsid w:val="004D0D05"/>
    <w:rsid w:val="004D7B64"/>
    <w:rsid w:val="004E3881"/>
    <w:rsid w:val="004E5967"/>
    <w:rsid w:val="004F01EC"/>
    <w:rsid w:val="004F16EC"/>
    <w:rsid w:val="004F6901"/>
    <w:rsid w:val="00504553"/>
    <w:rsid w:val="00506379"/>
    <w:rsid w:val="005101EB"/>
    <w:rsid w:val="005160FE"/>
    <w:rsid w:val="005203B0"/>
    <w:rsid w:val="00520F9E"/>
    <w:rsid w:val="00523771"/>
    <w:rsid w:val="00523943"/>
    <w:rsid w:val="005271BF"/>
    <w:rsid w:val="00534027"/>
    <w:rsid w:val="005466BF"/>
    <w:rsid w:val="0055276B"/>
    <w:rsid w:val="0055681E"/>
    <w:rsid w:val="00556B49"/>
    <w:rsid w:val="00560B7D"/>
    <w:rsid w:val="0058453E"/>
    <w:rsid w:val="00586D5C"/>
    <w:rsid w:val="00590A7C"/>
    <w:rsid w:val="00595824"/>
    <w:rsid w:val="00595F4F"/>
    <w:rsid w:val="005A160C"/>
    <w:rsid w:val="005A4C32"/>
    <w:rsid w:val="005A4CE2"/>
    <w:rsid w:val="005A6A65"/>
    <w:rsid w:val="005B3E8D"/>
    <w:rsid w:val="005C26A9"/>
    <w:rsid w:val="005C6B27"/>
    <w:rsid w:val="005D240E"/>
    <w:rsid w:val="005D3694"/>
    <w:rsid w:val="005D3935"/>
    <w:rsid w:val="005D437F"/>
    <w:rsid w:val="005E0CDD"/>
    <w:rsid w:val="005E5060"/>
    <w:rsid w:val="005F3A44"/>
    <w:rsid w:val="005F3F06"/>
    <w:rsid w:val="005F6715"/>
    <w:rsid w:val="005F766C"/>
    <w:rsid w:val="005F7C94"/>
    <w:rsid w:val="0060755D"/>
    <w:rsid w:val="0061249D"/>
    <w:rsid w:val="00625762"/>
    <w:rsid w:val="0063041C"/>
    <w:rsid w:val="006314BF"/>
    <w:rsid w:val="00646CB9"/>
    <w:rsid w:val="00652711"/>
    <w:rsid w:val="0065350F"/>
    <w:rsid w:val="00654CF9"/>
    <w:rsid w:val="0065501E"/>
    <w:rsid w:val="0065525F"/>
    <w:rsid w:val="00660E21"/>
    <w:rsid w:val="00663A7D"/>
    <w:rsid w:val="006655B5"/>
    <w:rsid w:val="00671C0C"/>
    <w:rsid w:val="006735FC"/>
    <w:rsid w:val="00682A57"/>
    <w:rsid w:val="00686A14"/>
    <w:rsid w:val="00691D73"/>
    <w:rsid w:val="00694A78"/>
    <w:rsid w:val="006A11DC"/>
    <w:rsid w:val="006A320A"/>
    <w:rsid w:val="006A3EA1"/>
    <w:rsid w:val="006A67C8"/>
    <w:rsid w:val="006A7BCC"/>
    <w:rsid w:val="006B0BA7"/>
    <w:rsid w:val="006B1553"/>
    <w:rsid w:val="006B4669"/>
    <w:rsid w:val="006B56A7"/>
    <w:rsid w:val="006B72FA"/>
    <w:rsid w:val="006B7B10"/>
    <w:rsid w:val="006C0C7C"/>
    <w:rsid w:val="006D3F8C"/>
    <w:rsid w:val="006E5665"/>
    <w:rsid w:val="006F1967"/>
    <w:rsid w:val="006F584D"/>
    <w:rsid w:val="00701F7D"/>
    <w:rsid w:val="007152B8"/>
    <w:rsid w:val="007271F0"/>
    <w:rsid w:val="00730FDF"/>
    <w:rsid w:val="00731C6A"/>
    <w:rsid w:val="0073248F"/>
    <w:rsid w:val="00732924"/>
    <w:rsid w:val="00732F52"/>
    <w:rsid w:val="0073530E"/>
    <w:rsid w:val="0073767C"/>
    <w:rsid w:val="00742C13"/>
    <w:rsid w:val="00744C81"/>
    <w:rsid w:val="00752016"/>
    <w:rsid w:val="00761375"/>
    <w:rsid w:val="00762800"/>
    <w:rsid w:val="0077355A"/>
    <w:rsid w:val="00775F3E"/>
    <w:rsid w:val="00780277"/>
    <w:rsid w:val="007871BE"/>
    <w:rsid w:val="007970C0"/>
    <w:rsid w:val="007C12A6"/>
    <w:rsid w:val="007C2D68"/>
    <w:rsid w:val="007C48B4"/>
    <w:rsid w:val="007D0E55"/>
    <w:rsid w:val="007D4FA1"/>
    <w:rsid w:val="007D53FF"/>
    <w:rsid w:val="007E47D1"/>
    <w:rsid w:val="007E5797"/>
    <w:rsid w:val="007F17AC"/>
    <w:rsid w:val="007F1BDE"/>
    <w:rsid w:val="007F2907"/>
    <w:rsid w:val="007F3D61"/>
    <w:rsid w:val="00803FB7"/>
    <w:rsid w:val="008049A4"/>
    <w:rsid w:val="008065C1"/>
    <w:rsid w:val="0081288D"/>
    <w:rsid w:val="00814455"/>
    <w:rsid w:val="008145DA"/>
    <w:rsid w:val="0081686E"/>
    <w:rsid w:val="00816D18"/>
    <w:rsid w:val="00816EF4"/>
    <w:rsid w:val="00817948"/>
    <w:rsid w:val="0083337B"/>
    <w:rsid w:val="008402FB"/>
    <w:rsid w:val="00841408"/>
    <w:rsid w:val="0084327E"/>
    <w:rsid w:val="008450F2"/>
    <w:rsid w:val="00846289"/>
    <w:rsid w:val="00847691"/>
    <w:rsid w:val="00862601"/>
    <w:rsid w:val="008736CB"/>
    <w:rsid w:val="008739D2"/>
    <w:rsid w:val="00885B5E"/>
    <w:rsid w:val="00887245"/>
    <w:rsid w:val="008873F2"/>
    <w:rsid w:val="00890C31"/>
    <w:rsid w:val="00897229"/>
    <w:rsid w:val="0089768C"/>
    <w:rsid w:val="008A0775"/>
    <w:rsid w:val="008A1E47"/>
    <w:rsid w:val="008A466E"/>
    <w:rsid w:val="008B08FC"/>
    <w:rsid w:val="008B1200"/>
    <w:rsid w:val="008B29FC"/>
    <w:rsid w:val="008B5527"/>
    <w:rsid w:val="008B587A"/>
    <w:rsid w:val="008D72DB"/>
    <w:rsid w:val="008E179F"/>
    <w:rsid w:val="008E3F5F"/>
    <w:rsid w:val="008F59EB"/>
    <w:rsid w:val="0092187F"/>
    <w:rsid w:val="009234A3"/>
    <w:rsid w:val="00926A6D"/>
    <w:rsid w:val="00926B93"/>
    <w:rsid w:val="009347C7"/>
    <w:rsid w:val="00936AC1"/>
    <w:rsid w:val="00937723"/>
    <w:rsid w:val="00940C9D"/>
    <w:rsid w:val="00943249"/>
    <w:rsid w:val="009459F6"/>
    <w:rsid w:val="009501CC"/>
    <w:rsid w:val="009507E1"/>
    <w:rsid w:val="00961606"/>
    <w:rsid w:val="009647B1"/>
    <w:rsid w:val="009671A2"/>
    <w:rsid w:val="009743DC"/>
    <w:rsid w:val="00983B6D"/>
    <w:rsid w:val="00994DB1"/>
    <w:rsid w:val="00995A34"/>
    <w:rsid w:val="00997E33"/>
    <w:rsid w:val="009A5254"/>
    <w:rsid w:val="009B209F"/>
    <w:rsid w:val="009B4423"/>
    <w:rsid w:val="009B4CE4"/>
    <w:rsid w:val="009C2872"/>
    <w:rsid w:val="009D3B16"/>
    <w:rsid w:val="009E65DB"/>
    <w:rsid w:val="009F3BDA"/>
    <w:rsid w:val="009F3E1B"/>
    <w:rsid w:val="009F40A0"/>
    <w:rsid w:val="00A02C42"/>
    <w:rsid w:val="00A055BC"/>
    <w:rsid w:val="00A15281"/>
    <w:rsid w:val="00A2140E"/>
    <w:rsid w:val="00A22E78"/>
    <w:rsid w:val="00A2565F"/>
    <w:rsid w:val="00A33B53"/>
    <w:rsid w:val="00A54F70"/>
    <w:rsid w:val="00A577F6"/>
    <w:rsid w:val="00A614B9"/>
    <w:rsid w:val="00A61600"/>
    <w:rsid w:val="00A624F3"/>
    <w:rsid w:val="00A63485"/>
    <w:rsid w:val="00A655BA"/>
    <w:rsid w:val="00A671A6"/>
    <w:rsid w:val="00A70D23"/>
    <w:rsid w:val="00A80AF9"/>
    <w:rsid w:val="00A81FB4"/>
    <w:rsid w:val="00A82EDE"/>
    <w:rsid w:val="00A94718"/>
    <w:rsid w:val="00A9528F"/>
    <w:rsid w:val="00AA653E"/>
    <w:rsid w:val="00AA68B6"/>
    <w:rsid w:val="00AB76CE"/>
    <w:rsid w:val="00AC00DE"/>
    <w:rsid w:val="00AC02F5"/>
    <w:rsid w:val="00AC5F60"/>
    <w:rsid w:val="00AD0860"/>
    <w:rsid w:val="00AD1D1A"/>
    <w:rsid w:val="00AD3937"/>
    <w:rsid w:val="00AE15D1"/>
    <w:rsid w:val="00AE38FA"/>
    <w:rsid w:val="00AF24AA"/>
    <w:rsid w:val="00AF5453"/>
    <w:rsid w:val="00AF6518"/>
    <w:rsid w:val="00AF7879"/>
    <w:rsid w:val="00AF7B5F"/>
    <w:rsid w:val="00B0120E"/>
    <w:rsid w:val="00B0428F"/>
    <w:rsid w:val="00B105B4"/>
    <w:rsid w:val="00B15704"/>
    <w:rsid w:val="00B21442"/>
    <w:rsid w:val="00B21A4F"/>
    <w:rsid w:val="00B22B9F"/>
    <w:rsid w:val="00B3275C"/>
    <w:rsid w:val="00B32A99"/>
    <w:rsid w:val="00B3652D"/>
    <w:rsid w:val="00B37C83"/>
    <w:rsid w:val="00B40497"/>
    <w:rsid w:val="00B4198B"/>
    <w:rsid w:val="00B445B5"/>
    <w:rsid w:val="00B4626A"/>
    <w:rsid w:val="00B61242"/>
    <w:rsid w:val="00B61B1F"/>
    <w:rsid w:val="00B65A14"/>
    <w:rsid w:val="00B66BA4"/>
    <w:rsid w:val="00B73F52"/>
    <w:rsid w:val="00B85C36"/>
    <w:rsid w:val="00B85CDD"/>
    <w:rsid w:val="00B85F1E"/>
    <w:rsid w:val="00B87C47"/>
    <w:rsid w:val="00B926A0"/>
    <w:rsid w:val="00B92E59"/>
    <w:rsid w:val="00BA3FCC"/>
    <w:rsid w:val="00BA535C"/>
    <w:rsid w:val="00BA650C"/>
    <w:rsid w:val="00BB0BF8"/>
    <w:rsid w:val="00BB3E55"/>
    <w:rsid w:val="00BB62A1"/>
    <w:rsid w:val="00BB698A"/>
    <w:rsid w:val="00BB6E9D"/>
    <w:rsid w:val="00BC0418"/>
    <w:rsid w:val="00BC132E"/>
    <w:rsid w:val="00BD2097"/>
    <w:rsid w:val="00BD21EB"/>
    <w:rsid w:val="00BD4A83"/>
    <w:rsid w:val="00BD6635"/>
    <w:rsid w:val="00BD6ED9"/>
    <w:rsid w:val="00BE27ED"/>
    <w:rsid w:val="00BE3442"/>
    <w:rsid w:val="00BE3506"/>
    <w:rsid w:val="00C02CAA"/>
    <w:rsid w:val="00C0610D"/>
    <w:rsid w:val="00C11303"/>
    <w:rsid w:val="00C12864"/>
    <w:rsid w:val="00C13976"/>
    <w:rsid w:val="00C1509E"/>
    <w:rsid w:val="00C17B6A"/>
    <w:rsid w:val="00C21CF9"/>
    <w:rsid w:val="00C23B68"/>
    <w:rsid w:val="00C23D5A"/>
    <w:rsid w:val="00C241F6"/>
    <w:rsid w:val="00C312E5"/>
    <w:rsid w:val="00C31884"/>
    <w:rsid w:val="00C35B0F"/>
    <w:rsid w:val="00C35FB8"/>
    <w:rsid w:val="00C50E5F"/>
    <w:rsid w:val="00C54F89"/>
    <w:rsid w:val="00C621C1"/>
    <w:rsid w:val="00C718D5"/>
    <w:rsid w:val="00C7298B"/>
    <w:rsid w:val="00C76BB6"/>
    <w:rsid w:val="00C80624"/>
    <w:rsid w:val="00C80F85"/>
    <w:rsid w:val="00C814FB"/>
    <w:rsid w:val="00C83AE2"/>
    <w:rsid w:val="00C932CB"/>
    <w:rsid w:val="00CA12FC"/>
    <w:rsid w:val="00CA3433"/>
    <w:rsid w:val="00CB048B"/>
    <w:rsid w:val="00CB0D45"/>
    <w:rsid w:val="00CB5BB1"/>
    <w:rsid w:val="00CC1EF7"/>
    <w:rsid w:val="00CC2862"/>
    <w:rsid w:val="00CC3E58"/>
    <w:rsid w:val="00CC4C89"/>
    <w:rsid w:val="00CC7164"/>
    <w:rsid w:val="00CE3D3E"/>
    <w:rsid w:val="00CF4FB5"/>
    <w:rsid w:val="00D015F6"/>
    <w:rsid w:val="00D0408C"/>
    <w:rsid w:val="00D309BC"/>
    <w:rsid w:val="00D30DB7"/>
    <w:rsid w:val="00D31F81"/>
    <w:rsid w:val="00D325F1"/>
    <w:rsid w:val="00D3664D"/>
    <w:rsid w:val="00D40DD8"/>
    <w:rsid w:val="00D46E3E"/>
    <w:rsid w:val="00D543CD"/>
    <w:rsid w:val="00D60D14"/>
    <w:rsid w:val="00D63C6E"/>
    <w:rsid w:val="00D63D1D"/>
    <w:rsid w:val="00D6751A"/>
    <w:rsid w:val="00D7314E"/>
    <w:rsid w:val="00D7378C"/>
    <w:rsid w:val="00D74549"/>
    <w:rsid w:val="00D75663"/>
    <w:rsid w:val="00D928AF"/>
    <w:rsid w:val="00D941E4"/>
    <w:rsid w:val="00D97ED6"/>
    <w:rsid w:val="00DA0A7E"/>
    <w:rsid w:val="00DA1972"/>
    <w:rsid w:val="00DA2853"/>
    <w:rsid w:val="00DA40C3"/>
    <w:rsid w:val="00DB2F5C"/>
    <w:rsid w:val="00DB61D3"/>
    <w:rsid w:val="00DB79EC"/>
    <w:rsid w:val="00DC63B3"/>
    <w:rsid w:val="00DD0610"/>
    <w:rsid w:val="00DD0FC1"/>
    <w:rsid w:val="00DF17BE"/>
    <w:rsid w:val="00DF4A96"/>
    <w:rsid w:val="00DF629D"/>
    <w:rsid w:val="00E0289C"/>
    <w:rsid w:val="00E03BEF"/>
    <w:rsid w:val="00E04D20"/>
    <w:rsid w:val="00E0543E"/>
    <w:rsid w:val="00E065BB"/>
    <w:rsid w:val="00E10675"/>
    <w:rsid w:val="00E11C5D"/>
    <w:rsid w:val="00E1731D"/>
    <w:rsid w:val="00E17F3B"/>
    <w:rsid w:val="00E21B60"/>
    <w:rsid w:val="00E220AF"/>
    <w:rsid w:val="00E22A29"/>
    <w:rsid w:val="00E40D2E"/>
    <w:rsid w:val="00E420E0"/>
    <w:rsid w:val="00E433DB"/>
    <w:rsid w:val="00E534D4"/>
    <w:rsid w:val="00E55E61"/>
    <w:rsid w:val="00E57848"/>
    <w:rsid w:val="00E57BEF"/>
    <w:rsid w:val="00E63969"/>
    <w:rsid w:val="00E641E6"/>
    <w:rsid w:val="00E674AD"/>
    <w:rsid w:val="00E73989"/>
    <w:rsid w:val="00E73E3E"/>
    <w:rsid w:val="00E74D65"/>
    <w:rsid w:val="00E83864"/>
    <w:rsid w:val="00E842B3"/>
    <w:rsid w:val="00E851FD"/>
    <w:rsid w:val="00E869CD"/>
    <w:rsid w:val="00E91810"/>
    <w:rsid w:val="00E9284E"/>
    <w:rsid w:val="00E93747"/>
    <w:rsid w:val="00E97043"/>
    <w:rsid w:val="00EA2615"/>
    <w:rsid w:val="00EA66AA"/>
    <w:rsid w:val="00EB637F"/>
    <w:rsid w:val="00EB6DFB"/>
    <w:rsid w:val="00EC2097"/>
    <w:rsid w:val="00ED1335"/>
    <w:rsid w:val="00ED29FE"/>
    <w:rsid w:val="00ED3127"/>
    <w:rsid w:val="00EF441F"/>
    <w:rsid w:val="00F02640"/>
    <w:rsid w:val="00F02757"/>
    <w:rsid w:val="00F02992"/>
    <w:rsid w:val="00F057B9"/>
    <w:rsid w:val="00F05CDC"/>
    <w:rsid w:val="00F07CE2"/>
    <w:rsid w:val="00F1012C"/>
    <w:rsid w:val="00F17DAD"/>
    <w:rsid w:val="00F27561"/>
    <w:rsid w:val="00F404CA"/>
    <w:rsid w:val="00F44A6C"/>
    <w:rsid w:val="00F45D9E"/>
    <w:rsid w:val="00F62B7D"/>
    <w:rsid w:val="00F646C0"/>
    <w:rsid w:val="00F67C12"/>
    <w:rsid w:val="00F71B41"/>
    <w:rsid w:val="00F72774"/>
    <w:rsid w:val="00F9046D"/>
    <w:rsid w:val="00FA0716"/>
    <w:rsid w:val="00FA339A"/>
    <w:rsid w:val="00FA4D53"/>
    <w:rsid w:val="00FB0B79"/>
    <w:rsid w:val="00FB25E4"/>
    <w:rsid w:val="00FB6858"/>
    <w:rsid w:val="00FD0ABE"/>
    <w:rsid w:val="00FD3C08"/>
    <w:rsid w:val="00FE4A1F"/>
    <w:rsid w:val="00FE4BB2"/>
    <w:rsid w:val="00FF1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911F21C8-31C7-4602-807D-13C1707B4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26A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rsid w:val="004D7B64"/>
    <w:pPr>
      <w:widowControl/>
      <w:spacing w:before="100" w:beforeAutospacing="1" w:after="100" w:afterAutospacing="1"/>
      <w:jc w:val="left"/>
    </w:pPr>
    <w:rPr>
      <w:rFonts w:ascii="Arial Unicode MS" w:hAnsi="Arial Unicode MS" w:cs="Arial Unicode MS"/>
      <w:kern w:val="0"/>
      <w:sz w:val="24"/>
    </w:rPr>
  </w:style>
  <w:style w:type="character" w:customStyle="1" w:styleId="Char">
    <w:name w:val="正文文本缩进 Char"/>
    <w:basedOn w:val="a0"/>
    <w:link w:val="a3"/>
    <w:uiPriority w:val="99"/>
    <w:semiHidden/>
    <w:rsid w:val="00583D35"/>
    <w:rPr>
      <w:szCs w:val="24"/>
    </w:rPr>
  </w:style>
  <w:style w:type="paragraph" w:styleId="2">
    <w:name w:val="Body Text Indent 2"/>
    <w:basedOn w:val="a"/>
    <w:link w:val="2Char"/>
    <w:uiPriority w:val="99"/>
    <w:rsid w:val="004D7B64"/>
    <w:pPr>
      <w:snapToGrid w:val="0"/>
      <w:spacing w:line="560" w:lineRule="exact"/>
      <w:ind w:firstLineChars="200" w:firstLine="560"/>
    </w:pPr>
    <w:rPr>
      <w:rFonts w:ascii="仿宋_GB2312" w:eastAsia="仿宋_GB2312"/>
      <w:color w:val="000000"/>
      <w:sz w:val="28"/>
    </w:rPr>
  </w:style>
  <w:style w:type="character" w:customStyle="1" w:styleId="2Char">
    <w:name w:val="正文文本缩进 2 Char"/>
    <w:basedOn w:val="a0"/>
    <w:link w:val="2"/>
    <w:uiPriority w:val="99"/>
    <w:semiHidden/>
    <w:rsid w:val="00583D35"/>
    <w:rPr>
      <w:szCs w:val="24"/>
    </w:rPr>
  </w:style>
  <w:style w:type="paragraph" w:styleId="a4">
    <w:name w:val="Body Text"/>
    <w:basedOn w:val="a"/>
    <w:link w:val="Char0"/>
    <w:uiPriority w:val="99"/>
    <w:rsid w:val="005C6B27"/>
    <w:pPr>
      <w:spacing w:after="120"/>
    </w:pPr>
  </w:style>
  <w:style w:type="character" w:customStyle="1" w:styleId="Char0">
    <w:name w:val="正文文本 Char"/>
    <w:basedOn w:val="a0"/>
    <w:link w:val="a4"/>
    <w:uiPriority w:val="99"/>
    <w:semiHidden/>
    <w:rsid w:val="00583D35"/>
    <w:rPr>
      <w:szCs w:val="24"/>
    </w:rPr>
  </w:style>
  <w:style w:type="paragraph" w:styleId="20">
    <w:name w:val="Body Text 2"/>
    <w:basedOn w:val="a"/>
    <w:link w:val="2Char0"/>
    <w:uiPriority w:val="99"/>
    <w:rsid w:val="005C6B27"/>
    <w:pPr>
      <w:spacing w:after="120" w:line="480" w:lineRule="auto"/>
    </w:pPr>
  </w:style>
  <w:style w:type="character" w:customStyle="1" w:styleId="2Char0">
    <w:name w:val="正文文本 2 Char"/>
    <w:basedOn w:val="a0"/>
    <w:link w:val="20"/>
    <w:uiPriority w:val="99"/>
    <w:semiHidden/>
    <w:rsid w:val="00583D35"/>
    <w:rPr>
      <w:szCs w:val="24"/>
    </w:rPr>
  </w:style>
  <w:style w:type="paragraph" w:styleId="a5">
    <w:name w:val="header"/>
    <w:basedOn w:val="a"/>
    <w:link w:val="Char1"/>
    <w:uiPriority w:val="99"/>
    <w:rsid w:val="005C6B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583D35"/>
    <w:rPr>
      <w:sz w:val="18"/>
      <w:szCs w:val="18"/>
    </w:rPr>
  </w:style>
  <w:style w:type="paragraph" w:styleId="a6">
    <w:name w:val="Balloon Text"/>
    <w:basedOn w:val="a"/>
    <w:link w:val="Char2"/>
    <w:uiPriority w:val="99"/>
    <w:semiHidden/>
    <w:rsid w:val="005C6B27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583D35"/>
    <w:rPr>
      <w:sz w:val="0"/>
      <w:szCs w:val="0"/>
    </w:rPr>
  </w:style>
  <w:style w:type="paragraph" w:styleId="a7">
    <w:name w:val="footer"/>
    <w:basedOn w:val="a"/>
    <w:link w:val="Char3"/>
    <w:uiPriority w:val="99"/>
    <w:rsid w:val="00DB2F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7"/>
    <w:uiPriority w:val="99"/>
    <w:semiHidden/>
    <w:rsid w:val="00583D35"/>
    <w:rPr>
      <w:sz w:val="18"/>
      <w:szCs w:val="18"/>
    </w:rPr>
  </w:style>
  <w:style w:type="character" w:styleId="a8">
    <w:name w:val="page number"/>
    <w:basedOn w:val="a0"/>
    <w:uiPriority w:val="99"/>
    <w:rsid w:val="00DB2F5C"/>
    <w:rPr>
      <w:rFonts w:cs="Times New Roman"/>
    </w:rPr>
  </w:style>
  <w:style w:type="table" w:styleId="a9">
    <w:name w:val="Table Grid"/>
    <w:basedOn w:val="a1"/>
    <w:uiPriority w:val="99"/>
    <w:rsid w:val="00D0408C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rsid w:val="00B61242"/>
    <w:rPr>
      <w:rFonts w:cs="Times New Roman"/>
      <w:sz w:val="21"/>
      <w:szCs w:val="21"/>
    </w:rPr>
  </w:style>
  <w:style w:type="paragraph" w:styleId="ab">
    <w:name w:val="annotation text"/>
    <w:basedOn w:val="a"/>
    <w:link w:val="Char4"/>
    <w:uiPriority w:val="99"/>
    <w:semiHidden/>
    <w:rsid w:val="00B61242"/>
    <w:pPr>
      <w:jc w:val="left"/>
    </w:pPr>
  </w:style>
  <w:style w:type="character" w:customStyle="1" w:styleId="Char4">
    <w:name w:val="批注文字 Char"/>
    <w:basedOn w:val="a0"/>
    <w:link w:val="ab"/>
    <w:uiPriority w:val="99"/>
    <w:semiHidden/>
    <w:rsid w:val="00583D35"/>
    <w:rPr>
      <w:szCs w:val="24"/>
    </w:rPr>
  </w:style>
  <w:style w:type="paragraph" w:styleId="ac">
    <w:name w:val="annotation subject"/>
    <w:basedOn w:val="ab"/>
    <w:next w:val="ab"/>
    <w:link w:val="Char5"/>
    <w:uiPriority w:val="99"/>
    <w:semiHidden/>
    <w:rsid w:val="00B61242"/>
    <w:rPr>
      <w:b/>
      <w:bCs/>
    </w:rPr>
  </w:style>
  <w:style w:type="character" w:customStyle="1" w:styleId="Char5">
    <w:name w:val="批注主题 Char"/>
    <w:basedOn w:val="Char4"/>
    <w:link w:val="ac"/>
    <w:uiPriority w:val="99"/>
    <w:semiHidden/>
    <w:rsid w:val="00583D35"/>
    <w:rPr>
      <w:b/>
      <w:bCs/>
      <w:szCs w:val="24"/>
    </w:rPr>
  </w:style>
  <w:style w:type="paragraph" w:styleId="ad">
    <w:name w:val="List Paragraph"/>
    <w:basedOn w:val="a"/>
    <w:uiPriority w:val="34"/>
    <w:qFormat/>
    <w:rsid w:val="00C17B6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176</Words>
  <Characters>1004</Characters>
  <Application>Microsoft Office Word</Application>
  <DocSecurity>0</DocSecurity>
  <Lines>8</Lines>
  <Paragraphs>2</Paragraphs>
  <ScaleCrop>false</ScaleCrop>
  <Company>微软</Company>
  <LinksUpToDate>false</LinksUpToDate>
  <CharactersWithSpaces>1178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关于开展校内外实习（实训）基地评估工作的通知</dc:title>
  <dc:subject/>
  <dc:creator>jiang</dc:creator>
  <cp:keywords/>
  <dc:description/>
  <cp:lastModifiedBy>User</cp:lastModifiedBy>
  <cp:revision>17</cp:revision>
  <cp:lastPrinted>2016-03-23T02:15:00Z</cp:lastPrinted>
  <dcterms:created xsi:type="dcterms:W3CDTF">2016-11-03T07:50:00Z</dcterms:created>
  <dcterms:modified xsi:type="dcterms:W3CDTF">2017-04-05T02:49:00Z</dcterms:modified>
</cp:coreProperties>
</file>