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5E" w:rsidRPr="007A01CD" w:rsidRDefault="00CE7115" w:rsidP="007E4F5E">
      <w:pPr>
        <w:ind w:left="420" w:firstLineChars="50" w:firstLine="140"/>
        <w:rPr>
          <w:sz w:val="28"/>
          <w:szCs w:val="28"/>
        </w:rPr>
      </w:pPr>
      <w:r w:rsidRPr="007A01CD">
        <w:rPr>
          <w:rFonts w:hint="eastAsia"/>
          <w:sz w:val="28"/>
          <w:szCs w:val="28"/>
        </w:rPr>
        <w:t>附件</w:t>
      </w:r>
      <w:r w:rsidR="00990871" w:rsidRPr="007A01CD">
        <w:rPr>
          <w:rFonts w:hint="eastAsia"/>
          <w:sz w:val="28"/>
          <w:szCs w:val="28"/>
        </w:rPr>
        <w:t>二</w:t>
      </w:r>
      <w:bookmarkStart w:id="0" w:name="_GoBack"/>
      <w:bookmarkEnd w:id="0"/>
    </w:p>
    <w:p w:rsidR="007E4F5E" w:rsidRPr="007A01CD" w:rsidRDefault="007E4F5E" w:rsidP="007E4F5E">
      <w:pPr>
        <w:ind w:left="420" w:firstLineChars="50" w:firstLine="161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7A01CD">
        <w:rPr>
          <w:rFonts w:ascii="宋体" w:hAnsi="宋体"/>
          <w:b/>
          <w:sz w:val="32"/>
          <w:szCs w:val="32"/>
        </w:rPr>
        <w:t>2016年度</w:t>
      </w:r>
      <w:r w:rsidRPr="007A01CD">
        <w:rPr>
          <w:rFonts w:ascii="宋体" w:eastAsia="宋体" w:hAnsi="宋体" w:cs="Times New Roman" w:hint="eastAsia"/>
          <w:b/>
          <w:sz w:val="32"/>
          <w:szCs w:val="32"/>
        </w:rPr>
        <w:t>教学督导零距离</w:t>
      </w:r>
      <w:r w:rsidRPr="007A01CD">
        <w:rPr>
          <w:rFonts w:ascii="宋体" w:eastAsia="宋体" w:hAnsi="宋体" w:cs="Times New Roman"/>
          <w:b/>
          <w:sz w:val="32"/>
          <w:szCs w:val="32"/>
        </w:rPr>
        <w:t>活动</w:t>
      </w:r>
      <w:r w:rsidRPr="007A01CD">
        <w:rPr>
          <w:rFonts w:ascii="宋体" w:eastAsia="宋体" w:hAnsi="宋体" w:cs="Times New Roman" w:hint="eastAsia"/>
          <w:b/>
          <w:sz w:val="32"/>
          <w:szCs w:val="32"/>
        </w:rPr>
        <w:t>具体要求</w:t>
      </w:r>
    </w:p>
    <w:p w:rsidR="007E4F5E" w:rsidRPr="007A01CD" w:rsidRDefault="007E4F5E" w:rsidP="007E4F5E">
      <w:pPr>
        <w:ind w:left="420" w:firstLineChars="50" w:firstLine="140"/>
        <w:rPr>
          <w:rFonts w:eastAsia="仿宋_GB2312"/>
          <w:sz w:val="28"/>
          <w:szCs w:val="28"/>
        </w:rPr>
      </w:pPr>
    </w:p>
    <w:p w:rsidR="007E4F5E" w:rsidRPr="007A01CD" w:rsidRDefault="007E4F5E" w:rsidP="007E4F5E">
      <w:pPr>
        <w:ind w:leftChars="200" w:left="420" w:firstLineChars="200" w:firstLine="560"/>
        <w:rPr>
          <w:rFonts w:eastAsia="仿宋_GB2312"/>
          <w:sz w:val="28"/>
          <w:szCs w:val="28"/>
        </w:rPr>
      </w:pPr>
      <w:r w:rsidRPr="007A01CD">
        <w:rPr>
          <w:rFonts w:eastAsia="仿宋_GB2312"/>
          <w:sz w:val="28"/>
          <w:szCs w:val="28"/>
        </w:rPr>
        <w:t>济南大学</w:t>
      </w:r>
      <w:r w:rsidRPr="007A01CD">
        <w:rPr>
          <w:rFonts w:eastAsia="仿宋_GB2312"/>
          <w:sz w:val="28"/>
          <w:szCs w:val="28"/>
        </w:rPr>
        <w:t>2016</w:t>
      </w:r>
      <w:r w:rsidRPr="007A01CD">
        <w:rPr>
          <w:rFonts w:eastAsia="仿宋_GB2312"/>
          <w:sz w:val="28"/>
          <w:szCs w:val="28"/>
        </w:rPr>
        <w:t>年</w:t>
      </w:r>
      <w:r w:rsidRPr="007A01CD">
        <w:rPr>
          <w:rFonts w:eastAsia="仿宋_GB2312" w:hint="eastAsia"/>
          <w:sz w:val="28"/>
          <w:szCs w:val="28"/>
        </w:rPr>
        <w:t>度教学督导零距离</w:t>
      </w:r>
      <w:r w:rsidRPr="007A01CD">
        <w:rPr>
          <w:rFonts w:eastAsia="仿宋_GB2312"/>
          <w:sz w:val="28"/>
          <w:szCs w:val="28"/>
        </w:rPr>
        <w:t>活动于</w:t>
      </w:r>
      <w:r w:rsidRPr="007A01CD">
        <w:rPr>
          <w:rFonts w:eastAsia="仿宋_GB2312"/>
          <w:sz w:val="28"/>
          <w:szCs w:val="28"/>
        </w:rPr>
        <w:t>10</w:t>
      </w:r>
      <w:r w:rsidRPr="007A01CD">
        <w:rPr>
          <w:rFonts w:eastAsia="仿宋_GB2312"/>
          <w:sz w:val="28"/>
          <w:szCs w:val="28"/>
        </w:rPr>
        <w:t>月</w:t>
      </w:r>
      <w:r w:rsidR="00990871" w:rsidRPr="007A01CD">
        <w:rPr>
          <w:rFonts w:eastAsia="仿宋_GB2312" w:hint="eastAsia"/>
          <w:sz w:val="28"/>
          <w:szCs w:val="28"/>
        </w:rPr>
        <w:t>17</w:t>
      </w:r>
      <w:r w:rsidRPr="007A01CD">
        <w:rPr>
          <w:rFonts w:eastAsia="仿宋_GB2312"/>
          <w:sz w:val="28"/>
          <w:szCs w:val="28"/>
        </w:rPr>
        <w:t>日正式启动，现就具体工作通知如下：</w:t>
      </w:r>
    </w:p>
    <w:p w:rsidR="007E4F5E" w:rsidRPr="007A01CD" w:rsidRDefault="007E4F5E" w:rsidP="007E4F5E">
      <w:pPr>
        <w:spacing w:line="360" w:lineRule="auto"/>
        <w:ind w:firstLineChars="147" w:firstLine="413"/>
        <w:rPr>
          <w:rFonts w:eastAsia="仿宋_GB2312"/>
          <w:b/>
          <w:sz w:val="28"/>
          <w:szCs w:val="28"/>
        </w:rPr>
      </w:pPr>
      <w:r w:rsidRPr="007A01CD">
        <w:rPr>
          <w:rFonts w:eastAsia="仿宋_GB2312" w:hint="eastAsia"/>
          <w:b/>
          <w:sz w:val="28"/>
          <w:szCs w:val="28"/>
        </w:rPr>
        <w:t>（一）</w:t>
      </w:r>
      <w:r w:rsidRPr="007A01CD">
        <w:rPr>
          <w:rFonts w:eastAsia="仿宋_GB2312"/>
          <w:b/>
          <w:sz w:val="28"/>
          <w:szCs w:val="28"/>
        </w:rPr>
        <w:t>参加人员</w:t>
      </w:r>
    </w:p>
    <w:p w:rsidR="007E4F5E" w:rsidRPr="007A01CD" w:rsidRDefault="007E4F5E" w:rsidP="007E4F5E">
      <w:pPr>
        <w:tabs>
          <w:tab w:val="num" w:pos="1410"/>
        </w:tabs>
        <w:spacing w:line="360" w:lineRule="auto"/>
        <w:ind w:leftChars="200" w:left="420" w:firstLineChars="192" w:firstLine="538"/>
        <w:rPr>
          <w:rFonts w:eastAsia="仿宋_GB2312"/>
          <w:sz w:val="28"/>
          <w:szCs w:val="28"/>
        </w:rPr>
      </w:pPr>
      <w:r w:rsidRPr="007A01CD">
        <w:rPr>
          <w:rFonts w:eastAsia="仿宋_GB2312" w:hint="eastAsia"/>
          <w:sz w:val="28"/>
          <w:szCs w:val="28"/>
        </w:rPr>
        <w:t>校级督导员、学院教学管理人员和教师、部分学生。</w:t>
      </w:r>
    </w:p>
    <w:p w:rsidR="007E4F5E" w:rsidRPr="007A01CD" w:rsidRDefault="007E4F5E" w:rsidP="007E4F5E">
      <w:pPr>
        <w:spacing w:line="360" w:lineRule="auto"/>
        <w:ind w:firstLineChars="147" w:firstLine="413"/>
        <w:rPr>
          <w:rFonts w:eastAsia="仿宋_GB2312"/>
          <w:b/>
          <w:sz w:val="28"/>
          <w:szCs w:val="28"/>
        </w:rPr>
      </w:pPr>
      <w:r w:rsidRPr="007A01CD">
        <w:rPr>
          <w:rFonts w:eastAsia="仿宋_GB2312" w:hint="eastAsia"/>
          <w:b/>
          <w:sz w:val="28"/>
          <w:szCs w:val="28"/>
        </w:rPr>
        <w:t>（二）</w:t>
      </w:r>
      <w:r w:rsidRPr="007A01CD">
        <w:rPr>
          <w:rFonts w:eastAsia="仿宋_GB2312"/>
          <w:b/>
          <w:sz w:val="28"/>
          <w:szCs w:val="28"/>
        </w:rPr>
        <w:t>活动</w:t>
      </w:r>
      <w:r w:rsidRPr="007A01CD">
        <w:rPr>
          <w:rFonts w:eastAsia="仿宋_GB2312" w:hint="eastAsia"/>
          <w:b/>
          <w:sz w:val="28"/>
          <w:szCs w:val="28"/>
        </w:rPr>
        <w:t>具体内容及</w:t>
      </w:r>
      <w:r w:rsidRPr="007A01CD">
        <w:rPr>
          <w:rFonts w:eastAsia="仿宋_GB2312"/>
          <w:b/>
          <w:sz w:val="28"/>
          <w:szCs w:val="28"/>
        </w:rPr>
        <w:t>要求</w:t>
      </w:r>
    </w:p>
    <w:p w:rsidR="007E4F5E" w:rsidRPr="007A01CD" w:rsidRDefault="007E4F5E" w:rsidP="00FF4DEF">
      <w:pPr>
        <w:tabs>
          <w:tab w:val="num" w:pos="1410"/>
        </w:tabs>
        <w:spacing w:line="360" w:lineRule="auto"/>
        <w:ind w:leftChars="200" w:left="420" w:firstLineChars="192" w:firstLine="538"/>
        <w:rPr>
          <w:rFonts w:eastAsia="仿宋_GB2312"/>
          <w:sz w:val="28"/>
          <w:szCs w:val="28"/>
        </w:rPr>
      </w:pPr>
      <w:r w:rsidRPr="007A01CD">
        <w:rPr>
          <w:rFonts w:eastAsia="仿宋_GB2312" w:hint="eastAsia"/>
          <w:sz w:val="28"/>
          <w:szCs w:val="28"/>
        </w:rPr>
        <w:t>1</w:t>
      </w:r>
      <w:r w:rsidRPr="007A01CD">
        <w:rPr>
          <w:rFonts w:eastAsia="仿宋_GB2312"/>
          <w:sz w:val="28"/>
          <w:szCs w:val="28"/>
        </w:rPr>
        <w:t>.</w:t>
      </w:r>
      <w:r w:rsidRPr="007A01CD">
        <w:rPr>
          <w:rFonts w:eastAsia="仿宋_GB2312"/>
          <w:sz w:val="28"/>
          <w:szCs w:val="28"/>
        </w:rPr>
        <w:t>督导宣讲。</w:t>
      </w:r>
      <w:r w:rsidR="00990871" w:rsidRPr="007A01CD">
        <w:rPr>
          <w:rFonts w:eastAsia="仿宋_GB2312" w:hint="eastAsia"/>
          <w:sz w:val="28"/>
          <w:szCs w:val="28"/>
        </w:rPr>
        <w:t>由学校</w:t>
      </w:r>
      <w:r w:rsidR="00990871" w:rsidRPr="007A01CD">
        <w:rPr>
          <w:rFonts w:eastAsia="仿宋_GB2312"/>
          <w:sz w:val="28"/>
          <w:szCs w:val="28"/>
        </w:rPr>
        <w:t>教学督导员</w:t>
      </w:r>
      <w:r w:rsidR="00990871" w:rsidRPr="007A01CD">
        <w:rPr>
          <w:rFonts w:eastAsia="仿宋_GB2312" w:hint="eastAsia"/>
          <w:sz w:val="28"/>
          <w:szCs w:val="28"/>
        </w:rPr>
        <w:t>到</w:t>
      </w:r>
      <w:r w:rsidR="00990871" w:rsidRPr="007A01CD">
        <w:rPr>
          <w:rFonts w:eastAsia="仿宋_GB2312"/>
          <w:sz w:val="28"/>
          <w:szCs w:val="28"/>
        </w:rPr>
        <w:t>学院宣讲</w:t>
      </w:r>
      <w:r w:rsidR="00990871" w:rsidRPr="007A01CD">
        <w:rPr>
          <w:rFonts w:eastAsia="仿宋_GB2312" w:hint="eastAsia"/>
          <w:sz w:val="28"/>
          <w:szCs w:val="28"/>
        </w:rPr>
        <w:t>，内容包括</w:t>
      </w:r>
      <w:r w:rsidR="00990871" w:rsidRPr="007A01CD">
        <w:rPr>
          <w:rFonts w:eastAsia="仿宋_GB2312"/>
          <w:sz w:val="28"/>
          <w:szCs w:val="28"/>
        </w:rPr>
        <w:t>督导依据的政策</w:t>
      </w:r>
      <w:r w:rsidRPr="007A01CD">
        <w:rPr>
          <w:rFonts w:eastAsia="仿宋_GB2312" w:hint="eastAsia"/>
          <w:sz w:val="28"/>
          <w:szCs w:val="28"/>
        </w:rPr>
        <w:t>、</w:t>
      </w:r>
      <w:r w:rsidRPr="007A01CD">
        <w:rPr>
          <w:rFonts w:eastAsia="仿宋_GB2312"/>
          <w:sz w:val="28"/>
          <w:szCs w:val="28"/>
        </w:rPr>
        <w:t>督导各项任务及具体观察点</w:t>
      </w:r>
      <w:r w:rsidRPr="007A01CD">
        <w:rPr>
          <w:rFonts w:eastAsia="仿宋_GB2312" w:hint="eastAsia"/>
          <w:sz w:val="28"/>
          <w:szCs w:val="28"/>
        </w:rPr>
        <w:t>，分析</w:t>
      </w:r>
      <w:r w:rsidRPr="007A01CD">
        <w:rPr>
          <w:rFonts w:eastAsia="仿宋_GB2312"/>
          <w:sz w:val="28"/>
          <w:szCs w:val="28"/>
        </w:rPr>
        <w:t>不符合教学规范或者违反教学秩序的案例等。讲座时间一小时左右，建议学院组织全院教师参加。</w:t>
      </w:r>
    </w:p>
    <w:p w:rsidR="007E4F5E" w:rsidRPr="007A01CD" w:rsidRDefault="007E4F5E" w:rsidP="00FF4DEF">
      <w:pPr>
        <w:tabs>
          <w:tab w:val="num" w:pos="1410"/>
        </w:tabs>
        <w:spacing w:line="360" w:lineRule="auto"/>
        <w:ind w:leftChars="200" w:left="420" w:firstLineChars="192" w:firstLine="538"/>
        <w:rPr>
          <w:rFonts w:eastAsia="仿宋_GB2312"/>
          <w:sz w:val="28"/>
          <w:szCs w:val="28"/>
        </w:rPr>
      </w:pPr>
      <w:r w:rsidRPr="007A01CD">
        <w:rPr>
          <w:rFonts w:eastAsia="仿宋_GB2312" w:hint="eastAsia"/>
          <w:sz w:val="28"/>
          <w:szCs w:val="28"/>
        </w:rPr>
        <w:t>2</w:t>
      </w:r>
      <w:r w:rsidRPr="007A01CD">
        <w:rPr>
          <w:rFonts w:eastAsia="仿宋_GB2312"/>
          <w:sz w:val="28"/>
          <w:szCs w:val="28"/>
        </w:rPr>
        <w:t>.</w:t>
      </w:r>
      <w:r w:rsidRPr="007A01CD">
        <w:rPr>
          <w:rFonts w:eastAsia="仿宋_GB2312" w:hint="eastAsia"/>
          <w:sz w:val="28"/>
          <w:szCs w:val="28"/>
        </w:rPr>
        <w:t>召开</w:t>
      </w:r>
      <w:r w:rsidRPr="007A01CD">
        <w:rPr>
          <w:rFonts w:eastAsia="仿宋_GB2312"/>
          <w:sz w:val="28"/>
          <w:szCs w:val="28"/>
        </w:rPr>
        <w:t>教师座谈会</w:t>
      </w:r>
      <w:r w:rsidR="007A01CD">
        <w:rPr>
          <w:rFonts w:eastAsia="仿宋_GB2312" w:hint="eastAsia"/>
          <w:sz w:val="28"/>
          <w:szCs w:val="28"/>
        </w:rPr>
        <w:t>，探讨如何提高教师教学水平</w:t>
      </w:r>
      <w:r w:rsidRPr="007A01CD">
        <w:rPr>
          <w:rFonts w:eastAsia="仿宋_GB2312"/>
          <w:sz w:val="28"/>
          <w:szCs w:val="28"/>
        </w:rPr>
        <w:t>。建议学院组织不少于</w:t>
      </w:r>
      <w:r w:rsidRPr="007A01CD">
        <w:rPr>
          <w:rFonts w:eastAsia="仿宋_GB2312"/>
          <w:sz w:val="28"/>
          <w:szCs w:val="28"/>
        </w:rPr>
        <w:t>10</w:t>
      </w:r>
      <w:r w:rsidRPr="007A01CD">
        <w:rPr>
          <w:rFonts w:eastAsia="仿宋_GB2312"/>
          <w:sz w:val="28"/>
          <w:szCs w:val="28"/>
        </w:rPr>
        <w:t>位教师参加，以近</w:t>
      </w:r>
      <w:r w:rsidRPr="007A01CD">
        <w:rPr>
          <w:rFonts w:eastAsia="仿宋_GB2312"/>
          <w:sz w:val="28"/>
          <w:szCs w:val="28"/>
        </w:rPr>
        <w:t>5</w:t>
      </w:r>
      <w:r w:rsidRPr="007A01CD">
        <w:rPr>
          <w:rFonts w:eastAsia="仿宋_GB2312"/>
          <w:sz w:val="28"/>
          <w:szCs w:val="28"/>
        </w:rPr>
        <w:t>年新进教师为主</w:t>
      </w:r>
      <w:r w:rsidR="00F030BD" w:rsidRPr="007A01CD">
        <w:rPr>
          <w:rFonts w:eastAsia="仿宋_GB2312" w:hint="eastAsia"/>
          <w:sz w:val="28"/>
          <w:szCs w:val="28"/>
        </w:rPr>
        <w:t>，会议时间一小时左右</w:t>
      </w:r>
      <w:r w:rsidRPr="007A01CD">
        <w:rPr>
          <w:rFonts w:eastAsia="仿宋_GB2312"/>
          <w:sz w:val="28"/>
          <w:szCs w:val="28"/>
        </w:rPr>
        <w:t>。</w:t>
      </w:r>
    </w:p>
    <w:p w:rsidR="007E4F5E" w:rsidRPr="007A01CD" w:rsidRDefault="007E4F5E" w:rsidP="00FF4DEF">
      <w:pPr>
        <w:tabs>
          <w:tab w:val="num" w:pos="1410"/>
        </w:tabs>
        <w:spacing w:line="360" w:lineRule="auto"/>
        <w:ind w:leftChars="200" w:left="420" w:firstLineChars="192" w:firstLine="538"/>
        <w:rPr>
          <w:rFonts w:eastAsia="仿宋_GB2312"/>
          <w:sz w:val="28"/>
          <w:szCs w:val="28"/>
        </w:rPr>
      </w:pPr>
      <w:r w:rsidRPr="007A01CD">
        <w:rPr>
          <w:rFonts w:eastAsia="仿宋_GB2312" w:hint="eastAsia"/>
          <w:sz w:val="28"/>
          <w:szCs w:val="28"/>
        </w:rPr>
        <w:t>3</w:t>
      </w:r>
      <w:r w:rsidRPr="007A01CD">
        <w:rPr>
          <w:rFonts w:eastAsia="仿宋_GB2312"/>
          <w:sz w:val="28"/>
          <w:szCs w:val="28"/>
        </w:rPr>
        <w:t>.</w:t>
      </w:r>
      <w:r w:rsidRPr="007A01CD">
        <w:rPr>
          <w:rFonts w:eastAsia="仿宋_GB2312" w:hint="eastAsia"/>
          <w:sz w:val="28"/>
          <w:szCs w:val="28"/>
        </w:rPr>
        <w:t>召开</w:t>
      </w:r>
      <w:r w:rsidRPr="007A01CD">
        <w:rPr>
          <w:rFonts w:eastAsia="仿宋_GB2312"/>
          <w:sz w:val="28"/>
          <w:szCs w:val="28"/>
        </w:rPr>
        <w:t>学生座谈会，听取学生在教学方面的反馈、意见及建议。参会学生由教务处指定</w:t>
      </w:r>
      <w:r w:rsidR="00F030BD" w:rsidRPr="007A01CD">
        <w:rPr>
          <w:rFonts w:eastAsia="仿宋_GB2312" w:hint="eastAsia"/>
          <w:sz w:val="28"/>
          <w:szCs w:val="28"/>
        </w:rPr>
        <w:t>，会议时间一小时左右</w:t>
      </w:r>
      <w:r w:rsidRPr="007A01CD">
        <w:rPr>
          <w:rFonts w:eastAsia="仿宋_GB2312"/>
          <w:sz w:val="28"/>
          <w:szCs w:val="28"/>
        </w:rPr>
        <w:t>。</w:t>
      </w:r>
    </w:p>
    <w:p w:rsidR="007E4F5E" w:rsidRPr="007A01CD" w:rsidRDefault="00432383" w:rsidP="00FF4DEF">
      <w:pPr>
        <w:tabs>
          <w:tab w:val="num" w:pos="1410"/>
        </w:tabs>
        <w:spacing w:line="360" w:lineRule="auto"/>
        <w:ind w:leftChars="200" w:left="420" w:firstLineChars="192" w:firstLine="538"/>
        <w:rPr>
          <w:rFonts w:eastAsia="仿宋_GB2312"/>
          <w:sz w:val="28"/>
          <w:szCs w:val="28"/>
        </w:rPr>
      </w:pPr>
      <w:r w:rsidRPr="007A01CD">
        <w:rPr>
          <w:rFonts w:eastAsia="仿宋_GB2312" w:hint="eastAsia"/>
          <w:sz w:val="28"/>
          <w:szCs w:val="28"/>
        </w:rPr>
        <w:t>请各学院</w:t>
      </w:r>
      <w:r w:rsidR="00FF4DEF" w:rsidRPr="007A01CD">
        <w:rPr>
          <w:rFonts w:eastAsia="仿宋_GB2312" w:hint="eastAsia"/>
          <w:sz w:val="28"/>
          <w:szCs w:val="28"/>
        </w:rPr>
        <w:t>于</w:t>
      </w:r>
      <w:r w:rsidRPr="007A01CD">
        <w:rPr>
          <w:rFonts w:eastAsia="仿宋_GB2312" w:hint="eastAsia"/>
          <w:sz w:val="28"/>
          <w:szCs w:val="28"/>
        </w:rPr>
        <w:t>10</w:t>
      </w:r>
      <w:r w:rsidRPr="007A01CD">
        <w:rPr>
          <w:rFonts w:eastAsia="仿宋_GB2312" w:hint="eastAsia"/>
          <w:sz w:val="28"/>
          <w:szCs w:val="28"/>
        </w:rPr>
        <w:t>月</w:t>
      </w:r>
      <w:r w:rsidR="00540FF6">
        <w:rPr>
          <w:rFonts w:eastAsia="仿宋_GB2312" w:hint="eastAsia"/>
          <w:sz w:val="28"/>
          <w:szCs w:val="28"/>
        </w:rPr>
        <w:t>17</w:t>
      </w:r>
      <w:r w:rsidRPr="007A01CD">
        <w:rPr>
          <w:rFonts w:eastAsia="仿宋_GB2312" w:hint="eastAsia"/>
          <w:sz w:val="28"/>
          <w:szCs w:val="28"/>
        </w:rPr>
        <w:t>日之前将本学院活动时间、地点</w:t>
      </w:r>
      <w:r w:rsidR="00FF4DEF" w:rsidRPr="007A01CD">
        <w:rPr>
          <w:rFonts w:eastAsia="仿宋_GB2312" w:hint="eastAsia"/>
          <w:sz w:val="28"/>
          <w:szCs w:val="28"/>
        </w:rPr>
        <w:t>报送</w:t>
      </w:r>
      <w:r w:rsidRPr="007A01CD">
        <w:rPr>
          <w:rFonts w:eastAsia="仿宋_GB2312" w:hint="eastAsia"/>
          <w:sz w:val="28"/>
          <w:szCs w:val="28"/>
        </w:rPr>
        <w:t>教务处督导科</w:t>
      </w:r>
      <w:r w:rsidR="00FF4DEF" w:rsidRPr="007A01CD">
        <w:rPr>
          <w:rFonts w:eastAsia="仿宋_GB2312" w:hint="eastAsia"/>
          <w:sz w:val="28"/>
          <w:szCs w:val="28"/>
        </w:rPr>
        <w:t>，以便</w:t>
      </w:r>
      <w:r w:rsidRPr="007A01CD">
        <w:rPr>
          <w:rFonts w:eastAsia="仿宋_GB2312" w:hint="eastAsia"/>
          <w:sz w:val="28"/>
          <w:szCs w:val="28"/>
        </w:rPr>
        <w:t>安排督导员</w:t>
      </w:r>
      <w:r w:rsidR="00FF4DEF" w:rsidRPr="007A01CD">
        <w:rPr>
          <w:rFonts w:eastAsia="仿宋_GB2312" w:hint="eastAsia"/>
          <w:sz w:val="28"/>
          <w:szCs w:val="28"/>
        </w:rPr>
        <w:t>参加</w:t>
      </w:r>
      <w:r w:rsidRPr="007A01CD">
        <w:rPr>
          <w:rFonts w:eastAsia="仿宋_GB2312" w:hint="eastAsia"/>
          <w:sz w:val="28"/>
          <w:szCs w:val="28"/>
        </w:rPr>
        <w:t>。</w:t>
      </w:r>
      <w:r w:rsidR="00FF4DEF" w:rsidRPr="007A01CD">
        <w:rPr>
          <w:rFonts w:eastAsia="仿宋_GB2312" w:hint="eastAsia"/>
          <w:sz w:val="28"/>
          <w:szCs w:val="28"/>
        </w:rPr>
        <w:t>因督导员人数有限，如果</w:t>
      </w:r>
      <w:r w:rsidR="001F1697">
        <w:rPr>
          <w:rFonts w:eastAsia="仿宋_GB2312" w:hint="eastAsia"/>
          <w:sz w:val="28"/>
          <w:szCs w:val="28"/>
        </w:rPr>
        <w:t>时间</w:t>
      </w:r>
      <w:r w:rsidR="00F92240">
        <w:rPr>
          <w:rFonts w:eastAsia="仿宋_GB2312" w:hint="eastAsia"/>
          <w:sz w:val="28"/>
          <w:szCs w:val="28"/>
        </w:rPr>
        <w:t>冲突，可能需要</w:t>
      </w:r>
      <w:r w:rsidR="00FF4DEF" w:rsidRPr="007A01CD">
        <w:rPr>
          <w:rFonts w:eastAsia="仿宋_GB2312" w:hint="eastAsia"/>
          <w:sz w:val="28"/>
          <w:szCs w:val="28"/>
        </w:rPr>
        <w:t>学院调整时间，敬请配合。</w:t>
      </w:r>
    </w:p>
    <w:p w:rsidR="00FF4DEF" w:rsidRPr="007A01CD" w:rsidRDefault="00FF4DEF" w:rsidP="00FF4DEF">
      <w:pPr>
        <w:tabs>
          <w:tab w:val="num" w:pos="1410"/>
        </w:tabs>
        <w:spacing w:line="360" w:lineRule="auto"/>
        <w:ind w:firstLineChars="342" w:firstLine="958"/>
        <w:rPr>
          <w:rFonts w:eastAsia="仿宋_GB2312"/>
          <w:sz w:val="28"/>
          <w:szCs w:val="28"/>
        </w:rPr>
      </w:pPr>
      <w:r w:rsidRPr="007A01CD">
        <w:rPr>
          <w:rFonts w:eastAsia="仿宋_GB2312"/>
          <w:sz w:val="28"/>
          <w:szCs w:val="28"/>
        </w:rPr>
        <w:t>联系人：</w:t>
      </w:r>
      <w:r w:rsidRPr="007A01CD">
        <w:rPr>
          <w:rFonts w:eastAsia="仿宋_GB2312" w:hint="eastAsia"/>
          <w:sz w:val="28"/>
          <w:szCs w:val="28"/>
        </w:rPr>
        <w:t>胡静</w:t>
      </w:r>
      <w:r w:rsidRPr="007A01CD">
        <w:rPr>
          <w:rFonts w:eastAsia="仿宋_GB2312"/>
          <w:sz w:val="28"/>
          <w:szCs w:val="28"/>
        </w:rPr>
        <w:t>；教务处</w:t>
      </w:r>
      <w:r w:rsidRPr="007A01CD">
        <w:rPr>
          <w:rFonts w:eastAsia="仿宋_GB2312" w:hint="eastAsia"/>
          <w:sz w:val="28"/>
          <w:szCs w:val="28"/>
        </w:rPr>
        <w:t>教学督导科</w:t>
      </w:r>
      <w:r w:rsidRPr="007A01CD">
        <w:rPr>
          <w:rFonts w:eastAsia="仿宋_GB2312"/>
          <w:sz w:val="28"/>
          <w:szCs w:val="28"/>
        </w:rPr>
        <w:t>（行政楼</w:t>
      </w:r>
      <w:r w:rsidRPr="007A01CD">
        <w:rPr>
          <w:rFonts w:eastAsia="仿宋_GB2312"/>
          <w:sz w:val="28"/>
          <w:szCs w:val="28"/>
        </w:rPr>
        <w:t>306</w:t>
      </w:r>
      <w:r w:rsidR="00780ACF">
        <w:rPr>
          <w:rFonts w:eastAsia="仿宋_GB2312"/>
          <w:sz w:val="28"/>
          <w:szCs w:val="28"/>
        </w:rPr>
        <w:t>房间）</w:t>
      </w:r>
    </w:p>
    <w:p w:rsidR="00FF4DEF" w:rsidRPr="007A01CD" w:rsidRDefault="00FF4DEF" w:rsidP="00FF4DEF">
      <w:pPr>
        <w:tabs>
          <w:tab w:val="num" w:pos="1410"/>
        </w:tabs>
        <w:spacing w:line="360" w:lineRule="auto"/>
        <w:ind w:firstLineChars="350" w:firstLine="980"/>
        <w:rPr>
          <w:rFonts w:eastAsia="仿宋_GB2312"/>
          <w:sz w:val="28"/>
          <w:szCs w:val="28"/>
        </w:rPr>
      </w:pPr>
      <w:r w:rsidRPr="007A01CD">
        <w:rPr>
          <w:rFonts w:eastAsia="仿宋_GB2312" w:hint="eastAsia"/>
          <w:sz w:val="28"/>
          <w:szCs w:val="28"/>
        </w:rPr>
        <w:t>咨询电话：</w:t>
      </w:r>
      <w:r w:rsidRPr="007A01CD">
        <w:rPr>
          <w:rFonts w:eastAsia="仿宋_GB2312"/>
          <w:sz w:val="28"/>
          <w:szCs w:val="28"/>
        </w:rPr>
        <w:t>电话：</w:t>
      </w:r>
      <w:r w:rsidRPr="007A01CD">
        <w:rPr>
          <w:rFonts w:eastAsia="仿宋_GB2312"/>
          <w:sz w:val="28"/>
          <w:szCs w:val="28"/>
        </w:rPr>
        <w:t>82765747</w:t>
      </w:r>
      <w:r w:rsidRPr="007A01CD">
        <w:rPr>
          <w:rFonts w:eastAsia="仿宋_GB2312"/>
          <w:sz w:val="28"/>
          <w:szCs w:val="28"/>
        </w:rPr>
        <w:t>；</w:t>
      </w:r>
      <w:r w:rsidRPr="007A01CD">
        <w:rPr>
          <w:rFonts w:eastAsia="仿宋_GB2312" w:hint="eastAsia"/>
          <w:sz w:val="28"/>
          <w:szCs w:val="28"/>
        </w:rPr>
        <w:t>E</w:t>
      </w:r>
      <w:r w:rsidRPr="007A01CD">
        <w:rPr>
          <w:rFonts w:eastAsia="仿宋_GB2312"/>
          <w:sz w:val="28"/>
          <w:szCs w:val="28"/>
        </w:rPr>
        <w:t>-mail</w:t>
      </w:r>
      <w:r w:rsidRPr="007A01CD">
        <w:rPr>
          <w:rFonts w:eastAsia="仿宋_GB2312"/>
          <w:sz w:val="28"/>
          <w:szCs w:val="28"/>
        </w:rPr>
        <w:t>：</w:t>
      </w:r>
      <w:hyperlink r:id="rId7" w:history="1">
        <w:r w:rsidRPr="007A01CD">
          <w:rPr>
            <w:rStyle w:val="a5"/>
            <w:color w:val="auto"/>
            <w:sz w:val="28"/>
            <w:szCs w:val="28"/>
          </w:rPr>
          <w:t>eo_huj@ujn.edu.cn</w:t>
        </w:r>
      </w:hyperlink>
    </w:p>
    <w:p w:rsidR="00FF4DEF" w:rsidRPr="007A01CD" w:rsidRDefault="00FF4DEF" w:rsidP="00FF4DEF">
      <w:pPr>
        <w:tabs>
          <w:tab w:val="num" w:pos="1410"/>
        </w:tabs>
        <w:spacing w:line="360" w:lineRule="auto"/>
        <w:rPr>
          <w:rFonts w:eastAsia="仿宋_GB2312"/>
          <w:b/>
          <w:sz w:val="28"/>
          <w:szCs w:val="28"/>
        </w:rPr>
      </w:pPr>
    </w:p>
    <w:p w:rsidR="00FF4DEF" w:rsidRPr="007A01CD" w:rsidRDefault="00FF4DEF" w:rsidP="00FF4DEF">
      <w:pPr>
        <w:tabs>
          <w:tab w:val="num" w:pos="1410"/>
        </w:tabs>
        <w:spacing w:line="360" w:lineRule="auto"/>
        <w:ind w:right="140"/>
        <w:jc w:val="right"/>
        <w:rPr>
          <w:rFonts w:eastAsia="仿宋_GB2312"/>
          <w:sz w:val="28"/>
          <w:szCs w:val="28"/>
        </w:rPr>
      </w:pPr>
      <w:r w:rsidRPr="007A01CD">
        <w:rPr>
          <w:rFonts w:eastAsia="仿宋_GB2312" w:hint="eastAsia"/>
          <w:sz w:val="28"/>
          <w:szCs w:val="28"/>
        </w:rPr>
        <w:t>教务处</w:t>
      </w:r>
    </w:p>
    <w:p w:rsidR="00A74B72" w:rsidRPr="007A01CD" w:rsidRDefault="00FF4DEF" w:rsidP="00FF4DEF">
      <w:pPr>
        <w:tabs>
          <w:tab w:val="num" w:pos="1410"/>
        </w:tabs>
        <w:wordWrap w:val="0"/>
        <w:spacing w:line="360" w:lineRule="auto"/>
        <w:jc w:val="right"/>
        <w:rPr>
          <w:sz w:val="28"/>
          <w:szCs w:val="28"/>
        </w:rPr>
      </w:pPr>
      <w:r w:rsidRPr="007A01CD">
        <w:rPr>
          <w:rFonts w:eastAsia="仿宋_GB2312" w:hint="eastAsia"/>
          <w:sz w:val="28"/>
          <w:szCs w:val="28"/>
        </w:rPr>
        <w:t>二〇一六年</w:t>
      </w:r>
      <w:r w:rsidR="00990871" w:rsidRPr="007A01CD">
        <w:rPr>
          <w:rFonts w:eastAsia="仿宋_GB2312" w:hint="eastAsia"/>
          <w:sz w:val="28"/>
          <w:szCs w:val="28"/>
        </w:rPr>
        <w:t>十</w:t>
      </w:r>
      <w:r w:rsidRPr="007A01CD">
        <w:rPr>
          <w:rFonts w:eastAsia="仿宋_GB2312" w:hint="eastAsia"/>
          <w:sz w:val="28"/>
          <w:szCs w:val="28"/>
        </w:rPr>
        <w:t>月</w:t>
      </w:r>
      <w:r w:rsidR="00B6584B">
        <w:rPr>
          <w:rFonts w:eastAsia="仿宋_GB2312" w:hint="eastAsia"/>
          <w:sz w:val="28"/>
          <w:szCs w:val="28"/>
        </w:rPr>
        <w:t>十</w:t>
      </w:r>
      <w:r w:rsidR="00540FF6">
        <w:rPr>
          <w:rFonts w:eastAsia="仿宋_GB2312" w:hint="eastAsia"/>
          <w:sz w:val="28"/>
          <w:szCs w:val="28"/>
        </w:rPr>
        <w:t>二</w:t>
      </w:r>
      <w:r w:rsidRPr="007A01CD">
        <w:rPr>
          <w:rFonts w:eastAsia="仿宋_GB2312" w:hint="eastAsia"/>
          <w:sz w:val="28"/>
          <w:szCs w:val="28"/>
        </w:rPr>
        <w:t>日</w:t>
      </w:r>
    </w:p>
    <w:sectPr w:rsidR="00A74B72" w:rsidRPr="007A01CD" w:rsidSect="0055474F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2D" w:rsidRDefault="00CC142D" w:rsidP="007E4F5E">
      <w:r>
        <w:separator/>
      </w:r>
    </w:p>
  </w:endnote>
  <w:endnote w:type="continuationSeparator" w:id="1">
    <w:p w:rsidR="00CC142D" w:rsidRDefault="00CC142D" w:rsidP="007E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2D" w:rsidRDefault="00CC142D" w:rsidP="007E4F5E">
      <w:r>
        <w:separator/>
      </w:r>
    </w:p>
  </w:footnote>
  <w:footnote w:type="continuationSeparator" w:id="1">
    <w:p w:rsidR="00CC142D" w:rsidRDefault="00CC142D" w:rsidP="007E4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C5F"/>
    <w:multiLevelType w:val="hybridMultilevel"/>
    <w:tmpl w:val="FCDE83CC"/>
    <w:lvl w:ilvl="0" w:tplc="090C713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115"/>
    <w:rsid w:val="0001216A"/>
    <w:rsid w:val="001F1697"/>
    <w:rsid w:val="002023E0"/>
    <w:rsid w:val="002D20AF"/>
    <w:rsid w:val="003674C6"/>
    <w:rsid w:val="003A5755"/>
    <w:rsid w:val="003C5931"/>
    <w:rsid w:val="00432383"/>
    <w:rsid w:val="00540FF6"/>
    <w:rsid w:val="0055474F"/>
    <w:rsid w:val="00587B59"/>
    <w:rsid w:val="005E7F9B"/>
    <w:rsid w:val="005F4E2D"/>
    <w:rsid w:val="00607CC1"/>
    <w:rsid w:val="00780ACF"/>
    <w:rsid w:val="007A01CD"/>
    <w:rsid w:val="007E4F5E"/>
    <w:rsid w:val="00885C16"/>
    <w:rsid w:val="00990871"/>
    <w:rsid w:val="00A74B72"/>
    <w:rsid w:val="00A80055"/>
    <w:rsid w:val="00B579F1"/>
    <w:rsid w:val="00B6584B"/>
    <w:rsid w:val="00B82C37"/>
    <w:rsid w:val="00BF765B"/>
    <w:rsid w:val="00C202B5"/>
    <w:rsid w:val="00C83A12"/>
    <w:rsid w:val="00CC142D"/>
    <w:rsid w:val="00CE7115"/>
    <w:rsid w:val="00EE47CF"/>
    <w:rsid w:val="00F030BD"/>
    <w:rsid w:val="00F92240"/>
    <w:rsid w:val="00FF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F5E"/>
    <w:rPr>
      <w:sz w:val="18"/>
      <w:szCs w:val="18"/>
    </w:rPr>
  </w:style>
  <w:style w:type="character" w:styleId="a5">
    <w:name w:val="Hyperlink"/>
    <w:rsid w:val="00FF4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_huj@ujn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yayadaddy</cp:lastModifiedBy>
  <cp:revision>10</cp:revision>
  <dcterms:created xsi:type="dcterms:W3CDTF">2016-10-08T03:00:00Z</dcterms:created>
  <dcterms:modified xsi:type="dcterms:W3CDTF">2016-10-12T00:21:00Z</dcterms:modified>
</cp:coreProperties>
</file>